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2FAF" w:rsidRDefault="00ED01E5" w:rsidP="006A11CC">
      <w:pPr>
        <w:spacing w:after="0" w:line="240" w:lineRule="auto"/>
        <w:jc w:val="center"/>
        <w:rPr>
          <w:rFonts w:ascii="Impact" w:eastAsia="Times New Roman" w:hAnsi="Impact" w:cs="Times New Roman"/>
          <w:color w:val="2F5496" w:themeColor="accent1" w:themeShade="BF"/>
          <w:sz w:val="44"/>
          <w:szCs w:val="24"/>
        </w:rPr>
      </w:pPr>
      <w:r w:rsidRPr="00ED01E5">
        <w:rPr>
          <w:rFonts w:ascii="Impact" w:eastAsia="Times New Roman" w:hAnsi="Impact" w:cs="Times New Roman"/>
          <w:color w:val="2F5496" w:themeColor="accent1" w:themeShade="BF"/>
          <w:sz w:val="44"/>
          <w:szCs w:val="24"/>
        </w:rPr>
        <w:t>Athena Consulting, LLC</w:t>
      </w:r>
      <w:r w:rsidR="006A11CC">
        <w:rPr>
          <w:rFonts w:ascii="Impact" w:eastAsia="Times New Roman" w:hAnsi="Impact" w:cs="Times New Roman"/>
          <w:color w:val="2F5496" w:themeColor="accent1" w:themeShade="BF"/>
          <w:sz w:val="44"/>
          <w:szCs w:val="24"/>
        </w:rPr>
        <w:t>:</w:t>
      </w:r>
      <w:r w:rsidR="00F579A8" w:rsidRPr="00F579A8">
        <w:rPr>
          <w:rFonts w:ascii="Impact" w:eastAsia="Times New Roman" w:hAnsi="Impact" w:cs="Times New Roman"/>
          <w:color w:val="2F5496" w:themeColor="accent1" w:themeShade="BF"/>
          <w:sz w:val="44"/>
          <w:szCs w:val="24"/>
        </w:rPr>
        <w:t xml:space="preserve"> </w:t>
      </w:r>
      <w:r w:rsidR="00512FAF">
        <w:rPr>
          <w:rFonts w:ascii="Impact" w:eastAsia="Times New Roman" w:hAnsi="Impact" w:cs="Times New Roman"/>
          <w:color w:val="2F5496" w:themeColor="accent1" w:themeShade="BF"/>
          <w:sz w:val="44"/>
          <w:szCs w:val="24"/>
        </w:rPr>
        <w:t>Info Sheet</w:t>
      </w:r>
    </w:p>
    <w:p w:rsidR="00536BB6" w:rsidRPr="000E4A9B" w:rsidRDefault="00536BB6" w:rsidP="00536BB6">
      <w:pPr>
        <w:jc w:val="center"/>
        <w:rPr>
          <w:rFonts w:ascii="Arial Black" w:eastAsia="Times New Roman" w:hAnsi="Arial Black" w:cs="Times New Roman"/>
          <w:color w:val="FF0000"/>
          <w:sz w:val="32"/>
          <w:szCs w:val="32"/>
        </w:rPr>
      </w:pPr>
      <w:r w:rsidRPr="000E4A9B">
        <w:rPr>
          <w:rFonts w:ascii="Arial Black" w:eastAsia="Times New Roman" w:hAnsi="Arial Black" w:cs="Times New Roman"/>
          <w:color w:val="FF0000"/>
          <w:sz w:val="32"/>
          <w:szCs w:val="32"/>
        </w:rPr>
        <w:t>SBPO2020007</w:t>
      </w:r>
      <w:r w:rsidR="00ED01E5">
        <w:rPr>
          <w:rFonts w:ascii="Arial Black" w:eastAsia="Times New Roman" w:hAnsi="Arial Black" w:cs="Times New Roman"/>
          <w:color w:val="FF0000"/>
          <w:sz w:val="32"/>
          <w:szCs w:val="32"/>
        </w:rPr>
        <w:t>7</w:t>
      </w:r>
    </w:p>
    <w:p w:rsidR="00F579A8" w:rsidRPr="00536BB6" w:rsidRDefault="006A11CC" w:rsidP="00536BB6">
      <w:pPr>
        <w:jc w:val="center"/>
        <w:rPr>
          <w:rFonts w:ascii="Arial Black" w:eastAsia="Times New Roman" w:hAnsi="Arial Black" w:cs="Times New Roman"/>
          <w:color w:val="FF0000"/>
          <w:sz w:val="32"/>
          <w:szCs w:val="24"/>
        </w:rPr>
      </w:pPr>
      <w:r>
        <w:rPr>
          <w:rFonts w:ascii="Impact" w:eastAsia="Times New Roman" w:hAnsi="Impact" w:cs="Times New Roman"/>
          <w:color w:val="2F5496" w:themeColor="accent1" w:themeShade="BF"/>
          <w:sz w:val="44"/>
          <w:szCs w:val="24"/>
        </w:rPr>
        <w:t xml:space="preserve">Temporary Staffing Services </w:t>
      </w:r>
    </w:p>
    <w:p w:rsidR="00EA158A" w:rsidRDefault="00AF1B5D" w:rsidP="005E4675">
      <w:pPr>
        <w:spacing w:after="0"/>
        <w:jc w:val="center"/>
        <w:rPr>
          <w:rFonts w:ascii="Impact" w:eastAsia="Times New Roman" w:hAnsi="Impact" w:cs="Times New Roman"/>
          <w:color w:val="2F5496" w:themeColor="accent1" w:themeShade="BF"/>
          <w:sz w:val="44"/>
          <w:szCs w:val="24"/>
        </w:rPr>
      </w:pPr>
      <w:r w:rsidRPr="00EA6AE4">
        <w:rPr>
          <w:rFonts w:ascii="Impact" w:eastAsia="Times New Roman" w:hAnsi="Impact" w:cs="Times New Roman"/>
          <w:color w:val="2F5496" w:themeColor="accent1" w:themeShade="BF"/>
          <w:sz w:val="44"/>
          <w:szCs w:val="24"/>
        </w:rPr>
        <w:t>STATE OF IDAHO</w:t>
      </w:r>
    </w:p>
    <w:p w:rsidR="00512FAF" w:rsidRDefault="00512FAF" w:rsidP="005E4675">
      <w:pPr>
        <w:spacing w:after="0"/>
        <w:jc w:val="center"/>
        <w:rPr>
          <w:rFonts w:ascii="Impact" w:eastAsia="Times New Roman" w:hAnsi="Impact" w:cs="Times New Roman"/>
          <w:color w:val="2F5496" w:themeColor="accent1" w:themeShade="BF"/>
          <w:sz w:val="44"/>
          <w:szCs w:val="24"/>
        </w:rPr>
      </w:pPr>
    </w:p>
    <w:p w:rsidR="00F579A8" w:rsidRPr="00B5299C" w:rsidRDefault="00D265DB" w:rsidP="003535C5">
      <w:pPr>
        <w:spacing w:after="0"/>
        <w:rPr>
          <w:rFonts w:eastAsia="Times New Roman" w:cs="Times New Roman"/>
          <w:sz w:val="28"/>
          <w:szCs w:val="24"/>
        </w:rPr>
      </w:pPr>
      <w:r w:rsidRPr="00B5299C">
        <w:rPr>
          <w:rFonts w:eastAsia="Times New Roman" w:cs="Times New Roman"/>
          <w:sz w:val="28"/>
          <w:szCs w:val="24"/>
        </w:rPr>
        <w:t xml:space="preserve">The information provided in this Info Sheet is for </w:t>
      </w:r>
      <w:r w:rsidR="00ED01E5" w:rsidRPr="00ED01E5">
        <w:rPr>
          <w:rFonts w:eastAsia="Times New Roman" w:cs="Times New Roman"/>
          <w:sz w:val="28"/>
          <w:szCs w:val="24"/>
        </w:rPr>
        <w:t>Athena Consulting, LLC</w:t>
      </w:r>
      <w:r w:rsidR="00ED01E5" w:rsidRPr="00ED01E5">
        <w:rPr>
          <w:rFonts w:eastAsia="Times New Roman" w:cs="Times New Roman"/>
          <w:sz w:val="28"/>
          <w:szCs w:val="24"/>
        </w:rPr>
        <w:t xml:space="preserve"> </w:t>
      </w:r>
      <w:r w:rsidRPr="00B5299C">
        <w:rPr>
          <w:rFonts w:eastAsia="Times New Roman" w:cs="Times New Roman"/>
          <w:sz w:val="28"/>
          <w:szCs w:val="24"/>
        </w:rPr>
        <w:t>only.  Information will vary on a contract by contract basis.</w:t>
      </w:r>
    </w:p>
    <w:p w:rsidR="00C020DB" w:rsidRDefault="00C020DB" w:rsidP="00C020DB">
      <w:pPr>
        <w:spacing w:after="0"/>
        <w:jc w:val="center"/>
        <w:rPr>
          <w:rFonts w:eastAsia="Times New Roman" w:cs="Times New Roman"/>
          <w:color w:val="767171" w:themeColor="background2" w:themeShade="80"/>
          <w:sz w:val="28"/>
          <w:szCs w:val="24"/>
        </w:rPr>
      </w:pPr>
    </w:p>
    <w:p w:rsidR="00CC38D9" w:rsidRPr="00CC38D9" w:rsidRDefault="00CC38D9" w:rsidP="00CC38D9">
      <w:pPr>
        <w:spacing w:after="0" w:line="240" w:lineRule="auto"/>
        <w:jc w:val="center"/>
        <w:rPr>
          <w:rFonts w:ascii="Impact" w:eastAsia="Times New Roman" w:hAnsi="Impact" w:cs="Times New Roman"/>
          <w:color w:val="2F5496" w:themeColor="accent1" w:themeShade="BF"/>
          <w:sz w:val="44"/>
          <w:szCs w:val="24"/>
          <w:u w:val="single"/>
        </w:rPr>
      </w:pPr>
      <w:r w:rsidRPr="00CC38D9">
        <w:rPr>
          <w:rFonts w:ascii="Impact" w:eastAsia="Times New Roman" w:hAnsi="Impact" w:cs="Times New Roman"/>
          <w:color w:val="2F5496" w:themeColor="accent1" w:themeShade="BF"/>
          <w:sz w:val="44"/>
          <w:szCs w:val="24"/>
          <w:u w:val="single"/>
        </w:rPr>
        <w:t>CATEGORIES &amp; REGIONS AWARDED:</w:t>
      </w:r>
    </w:p>
    <w:p w:rsidR="00CC38D9" w:rsidRPr="00701483" w:rsidRDefault="00CC38D9" w:rsidP="00C020DB">
      <w:pPr>
        <w:spacing w:after="0"/>
        <w:jc w:val="center"/>
        <w:rPr>
          <w:rFonts w:ascii="Baskerville Old Face" w:eastAsia="Times New Roman" w:hAnsi="Baskerville Old Face" w:cs="Times New Roman"/>
          <w:color w:val="767171" w:themeColor="background2" w:themeShade="80"/>
          <w:sz w:val="24"/>
          <w:szCs w:val="24"/>
        </w:rPr>
      </w:pPr>
    </w:p>
    <w:p w:rsidR="00F579A8" w:rsidRPr="00701483" w:rsidRDefault="00F579A8" w:rsidP="00F579A8">
      <w:pPr>
        <w:pStyle w:val="ListParagraph"/>
        <w:numPr>
          <w:ilvl w:val="0"/>
          <w:numId w:val="11"/>
        </w:numPr>
        <w:spacing w:after="0" w:line="240" w:lineRule="auto"/>
        <w:rPr>
          <w:rFonts w:ascii="Baskerville Old Face" w:eastAsia="Times New Roman" w:hAnsi="Baskerville Old Face" w:cs="Times New Roman"/>
          <w:b/>
          <w:sz w:val="24"/>
          <w:szCs w:val="24"/>
        </w:rPr>
      </w:pPr>
      <w:r w:rsidRPr="00701483">
        <w:rPr>
          <w:rFonts w:ascii="Baskerville Old Face" w:eastAsia="Times New Roman" w:hAnsi="Baskerville Old Face" w:cs="Times New Roman"/>
          <w:b/>
          <w:sz w:val="24"/>
          <w:szCs w:val="24"/>
        </w:rPr>
        <w:t xml:space="preserve"> </w:t>
      </w:r>
      <w:r w:rsidRPr="00701483">
        <w:rPr>
          <w:rFonts w:ascii="Baskerville Old Face" w:eastAsia="Times New Roman" w:hAnsi="Baskerville Old Face" w:cs="Times New Roman"/>
          <w:b/>
          <w:sz w:val="24"/>
          <w:szCs w:val="24"/>
          <w:u w:val="single"/>
        </w:rPr>
        <w:t>Mandatory Use Positions</w:t>
      </w:r>
      <w:r w:rsidR="00CC38D9" w:rsidRPr="00701483">
        <w:rPr>
          <w:rFonts w:ascii="Baskerville Old Face" w:eastAsia="Times New Roman" w:hAnsi="Baskerville Old Face" w:cs="Times New Roman"/>
          <w:b/>
          <w:sz w:val="24"/>
          <w:szCs w:val="24"/>
          <w:u w:val="single"/>
        </w:rPr>
        <w:t>:</w:t>
      </w:r>
      <w:r w:rsidR="00CC38D9" w:rsidRPr="00701483">
        <w:rPr>
          <w:rFonts w:ascii="Baskerville Old Face" w:eastAsia="Times New Roman" w:hAnsi="Baskerville Old Face" w:cs="Times New Roman"/>
          <w:b/>
          <w:sz w:val="24"/>
          <w:szCs w:val="24"/>
        </w:rPr>
        <w:t xml:space="preserve"> Administrative Support </w:t>
      </w:r>
    </w:p>
    <w:p w:rsidR="00CC38D9" w:rsidRDefault="00CC38D9" w:rsidP="00CC38D9">
      <w:pPr>
        <w:pStyle w:val="ListParagraph"/>
        <w:numPr>
          <w:ilvl w:val="1"/>
          <w:numId w:val="11"/>
        </w:numPr>
        <w:rPr>
          <w:rFonts w:ascii="Baskerville Old Face" w:eastAsia="Times New Roman" w:hAnsi="Baskerville Old Face" w:cs="Times New Roman"/>
          <w:b/>
          <w:sz w:val="24"/>
          <w:szCs w:val="24"/>
        </w:rPr>
      </w:pPr>
      <w:bookmarkStart w:id="0" w:name="_Hlk16748589"/>
      <w:r w:rsidRPr="00701483">
        <w:rPr>
          <w:rFonts w:ascii="Baskerville Old Face" w:eastAsia="Times New Roman" w:hAnsi="Baskerville Old Face" w:cs="Times New Roman"/>
          <w:b/>
          <w:sz w:val="24"/>
          <w:szCs w:val="24"/>
        </w:rPr>
        <w:t>Region</w:t>
      </w:r>
      <w:r w:rsidR="00701483">
        <w:rPr>
          <w:rFonts w:ascii="Baskerville Old Face" w:eastAsia="Times New Roman" w:hAnsi="Baskerville Old Face" w:cs="Times New Roman"/>
          <w:b/>
          <w:sz w:val="24"/>
          <w:szCs w:val="24"/>
        </w:rPr>
        <w:t xml:space="preserve"> 1, Region 2, Region 3</w:t>
      </w:r>
      <w:r w:rsidR="004231C3">
        <w:rPr>
          <w:rFonts w:ascii="Baskerville Old Face" w:eastAsia="Times New Roman" w:hAnsi="Baskerville Old Face" w:cs="Times New Roman"/>
          <w:b/>
          <w:sz w:val="24"/>
          <w:szCs w:val="24"/>
        </w:rPr>
        <w:t>, Region 4, Region 5, Region 6</w:t>
      </w:r>
      <w:r w:rsidRPr="00701483">
        <w:rPr>
          <w:rFonts w:ascii="Baskerville Old Face" w:eastAsia="Times New Roman" w:hAnsi="Baskerville Old Face" w:cs="Times New Roman"/>
          <w:b/>
          <w:sz w:val="24"/>
          <w:szCs w:val="24"/>
        </w:rPr>
        <w:t xml:space="preserve"> </w:t>
      </w:r>
    </w:p>
    <w:p w:rsidR="00663F12" w:rsidRPr="00701483" w:rsidRDefault="00663F12" w:rsidP="00663F12">
      <w:pPr>
        <w:pStyle w:val="ListParagraph"/>
        <w:ind w:left="1440"/>
        <w:rPr>
          <w:rFonts w:ascii="Baskerville Old Face" w:eastAsia="Times New Roman" w:hAnsi="Baskerville Old Face" w:cs="Times New Roman"/>
          <w:b/>
          <w:sz w:val="24"/>
          <w:szCs w:val="24"/>
        </w:rPr>
      </w:pPr>
    </w:p>
    <w:p w:rsidR="00CC38D9" w:rsidRDefault="00F579A8" w:rsidP="00F579A8">
      <w:pPr>
        <w:pStyle w:val="ListParagraph"/>
        <w:numPr>
          <w:ilvl w:val="0"/>
          <w:numId w:val="11"/>
        </w:numPr>
        <w:spacing w:after="0" w:line="240" w:lineRule="auto"/>
        <w:rPr>
          <w:rFonts w:ascii="Baskerville Old Face" w:eastAsia="Times New Roman" w:hAnsi="Baskerville Old Face" w:cs="Times New Roman"/>
          <w:b/>
          <w:sz w:val="24"/>
          <w:szCs w:val="24"/>
        </w:rPr>
      </w:pPr>
      <w:bookmarkStart w:id="1" w:name="_Hlk16747753"/>
      <w:bookmarkEnd w:id="0"/>
      <w:r w:rsidRPr="00701483">
        <w:rPr>
          <w:rFonts w:ascii="Baskerville Old Face" w:eastAsia="Times New Roman" w:hAnsi="Baskerville Old Face" w:cs="Times New Roman"/>
          <w:b/>
          <w:sz w:val="24"/>
          <w:szCs w:val="24"/>
        </w:rPr>
        <w:t xml:space="preserve"> </w:t>
      </w:r>
      <w:r w:rsidR="00CC38D9" w:rsidRPr="00701483">
        <w:rPr>
          <w:rFonts w:ascii="Baskerville Old Face" w:eastAsia="Times New Roman" w:hAnsi="Baskerville Old Face" w:cs="Times New Roman"/>
          <w:b/>
          <w:sz w:val="24"/>
          <w:szCs w:val="24"/>
          <w:u w:val="single"/>
        </w:rPr>
        <w:t>Optional Use:</w:t>
      </w:r>
      <w:r w:rsidR="00CC38D9" w:rsidRPr="00701483">
        <w:rPr>
          <w:rFonts w:ascii="Baskerville Old Face" w:eastAsia="Times New Roman" w:hAnsi="Baskerville Old Face" w:cs="Times New Roman"/>
          <w:b/>
          <w:sz w:val="24"/>
          <w:szCs w:val="24"/>
        </w:rPr>
        <w:t xml:space="preserve"> </w:t>
      </w:r>
      <w:bookmarkEnd w:id="1"/>
      <w:r w:rsidRPr="00701483">
        <w:rPr>
          <w:rFonts w:ascii="Baskerville Old Face" w:eastAsia="Times New Roman" w:hAnsi="Baskerville Old Face" w:cs="Times New Roman"/>
          <w:b/>
          <w:sz w:val="24"/>
          <w:szCs w:val="24"/>
        </w:rPr>
        <w:t xml:space="preserve">Commercial/Industrial </w:t>
      </w:r>
    </w:p>
    <w:p w:rsidR="00701483" w:rsidRDefault="006248B6" w:rsidP="006248B6">
      <w:pPr>
        <w:pStyle w:val="ListParagraph"/>
        <w:numPr>
          <w:ilvl w:val="1"/>
          <w:numId w:val="11"/>
        </w:numPr>
        <w:rPr>
          <w:rFonts w:ascii="Baskerville Old Face" w:eastAsia="Times New Roman" w:hAnsi="Baskerville Old Face" w:cs="Times New Roman"/>
          <w:b/>
          <w:sz w:val="24"/>
          <w:szCs w:val="24"/>
        </w:rPr>
      </w:pPr>
      <w:r w:rsidRPr="00701483">
        <w:rPr>
          <w:rFonts w:ascii="Baskerville Old Face" w:eastAsia="Times New Roman" w:hAnsi="Baskerville Old Face" w:cs="Times New Roman"/>
          <w:b/>
          <w:sz w:val="24"/>
          <w:szCs w:val="24"/>
        </w:rPr>
        <w:t>Region</w:t>
      </w:r>
      <w:r>
        <w:rPr>
          <w:rFonts w:ascii="Baskerville Old Face" w:eastAsia="Times New Roman" w:hAnsi="Baskerville Old Face" w:cs="Times New Roman"/>
          <w:b/>
          <w:sz w:val="24"/>
          <w:szCs w:val="24"/>
        </w:rPr>
        <w:t xml:space="preserve"> 1, Region 2, Region 3, Region 4, Region 5, Region 6</w:t>
      </w:r>
      <w:r w:rsidRPr="00701483">
        <w:rPr>
          <w:rFonts w:ascii="Baskerville Old Face" w:eastAsia="Times New Roman" w:hAnsi="Baskerville Old Face" w:cs="Times New Roman"/>
          <w:b/>
          <w:sz w:val="24"/>
          <w:szCs w:val="24"/>
        </w:rPr>
        <w:t xml:space="preserve"> </w:t>
      </w:r>
    </w:p>
    <w:p w:rsidR="00663F12" w:rsidRPr="006248B6" w:rsidRDefault="00663F12" w:rsidP="00663F12">
      <w:pPr>
        <w:pStyle w:val="ListParagraph"/>
        <w:ind w:left="1440"/>
        <w:rPr>
          <w:rFonts w:ascii="Baskerville Old Face" w:eastAsia="Times New Roman" w:hAnsi="Baskerville Old Face" w:cs="Times New Roman"/>
          <w:b/>
          <w:sz w:val="24"/>
          <w:szCs w:val="24"/>
        </w:rPr>
      </w:pPr>
    </w:p>
    <w:p w:rsidR="00701483" w:rsidRPr="00701483" w:rsidRDefault="00701483" w:rsidP="00F579A8">
      <w:pPr>
        <w:pStyle w:val="ListParagraph"/>
        <w:numPr>
          <w:ilvl w:val="0"/>
          <w:numId w:val="11"/>
        </w:numPr>
        <w:spacing w:after="0" w:line="240" w:lineRule="auto"/>
        <w:rPr>
          <w:rFonts w:ascii="Baskerville Old Face" w:eastAsia="Times New Roman" w:hAnsi="Baskerville Old Face" w:cs="Times New Roman"/>
          <w:b/>
          <w:sz w:val="24"/>
          <w:szCs w:val="24"/>
        </w:rPr>
      </w:pPr>
      <w:r w:rsidRPr="00701483">
        <w:rPr>
          <w:rFonts w:ascii="Baskerville Old Face" w:eastAsia="Times New Roman" w:hAnsi="Baskerville Old Face" w:cs="Times New Roman"/>
          <w:b/>
          <w:sz w:val="24"/>
          <w:szCs w:val="24"/>
          <w:u w:val="single"/>
        </w:rPr>
        <w:t>Optional Use:</w:t>
      </w:r>
      <w:r>
        <w:rPr>
          <w:rFonts w:ascii="Baskerville Old Face" w:eastAsia="Times New Roman" w:hAnsi="Baskerville Old Face" w:cs="Times New Roman"/>
          <w:b/>
          <w:sz w:val="24"/>
          <w:szCs w:val="24"/>
          <w:u w:val="single"/>
        </w:rPr>
        <w:t xml:space="preserve"> Healthcare Services </w:t>
      </w:r>
    </w:p>
    <w:p w:rsidR="00701483" w:rsidRDefault="006248B6" w:rsidP="006248B6">
      <w:pPr>
        <w:pStyle w:val="ListParagraph"/>
        <w:numPr>
          <w:ilvl w:val="1"/>
          <w:numId w:val="11"/>
        </w:numPr>
        <w:rPr>
          <w:rFonts w:ascii="Baskerville Old Face" w:eastAsia="Times New Roman" w:hAnsi="Baskerville Old Face" w:cs="Times New Roman"/>
          <w:b/>
          <w:sz w:val="24"/>
          <w:szCs w:val="24"/>
        </w:rPr>
      </w:pPr>
      <w:r w:rsidRPr="00701483">
        <w:rPr>
          <w:rFonts w:ascii="Baskerville Old Face" w:eastAsia="Times New Roman" w:hAnsi="Baskerville Old Face" w:cs="Times New Roman"/>
          <w:b/>
          <w:sz w:val="24"/>
          <w:szCs w:val="24"/>
        </w:rPr>
        <w:t>Region</w:t>
      </w:r>
      <w:r>
        <w:rPr>
          <w:rFonts w:ascii="Baskerville Old Face" w:eastAsia="Times New Roman" w:hAnsi="Baskerville Old Face" w:cs="Times New Roman"/>
          <w:b/>
          <w:sz w:val="24"/>
          <w:szCs w:val="24"/>
        </w:rPr>
        <w:t xml:space="preserve"> 1, Region 2, Region 3, Region 4, Region 5, Region 6</w:t>
      </w:r>
      <w:r w:rsidRPr="00701483">
        <w:rPr>
          <w:rFonts w:ascii="Baskerville Old Face" w:eastAsia="Times New Roman" w:hAnsi="Baskerville Old Face" w:cs="Times New Roman"/>
          <w:b/>
          <w:sz w:val="24"/>
          <w:szCs w:val="24"/>
        </w:rPr>
        <w:t xml:space="preserve"> </w:t>
      </w:r>
    </w:p>
    <w:p w:rsidR="00663F12" w:rsidRPr="006248B6" w:rsidRDefault="00663F12" w:rsidP="00663F12">
      <w:pPr>
        <w:pStyle w:val="ListParagraph"/>
        <w:ind w:left="1440"/>
        <w:rPr>
          <w:rFonts w:ascii="Baskerville Old Face" w:eastAsia="Times New Roman" w:hAnsi="Baskerville Old Face" w:cs="Times New Roman"/>
          <w:b/>
          <w:sz w:val="24"/>
          <w:szCs w:val="24"/>
        </w:rPr>
      </w:pPr>
    </w:p>
    <w:p w:rsidR="00F579A8" w:rsidRPr="00701483" w:rsidRDefault="00F579A8" w:rsidP="00F579A8">
      <w:pPr>
        <w:pStyle w:val="ListParagraph"/>
        <w:numPr>
          <w:ilvl w:val="0"/>
          <w:numId w:val="11"/>
        </w:numPr>
        <w:spacing w:after="0" w:line="240" w:lineRule="auto"/>
        <w:rPr>
          <w:rFonts w:ascii="Baskerville Old Face" w:eastAsia="Times New Roman" w:hAnsi="Baskerville Old Face" w:cs="Times New Roman"/>
          <w:b/>
          <w:sz w:val="24"/>
          <w:szCs w:val="24"/>
        </w:rPr>
      </w:pPr>
      <w:r w:rsidRPr="00701483">
        <w:rPr>
          <w:rFonts w:ascii="Baskerville Old Face" w:eastAsia="Times New Roman" w:hAnsi="Baskerville Old Face" w:cs="Times New Roman"/>
          <w:b/>
          <w:sz w:val="24"/>
          <w:szCs w:val="24"/>
        </w:rPr>
        <w:t xml:space="preserve"> </w:t>
      </w:r>
      <w:r w:rsidR="00CC38D9" w:rsidRPr="00701483">
        <w:rPr>
          <w:rFonts w:ascii="Baskerville Old Face" w:eastAsia="Times New Roman" w:hAnsi="Baskerville Old Face" w:cs="Times New Roman"/>
          <w:b/>
          <w:sz w:val="24"/>
          <w:szCs w:val="24"/>
          <w:u w:val="single"/>
        </w:rPr>
        <w:t>Optional Use:</w:t>
      </w:r>
      <w:r w:rsidR="00CC38D9" w:rsidRPr="00701483">
        <w:rPr>
          <w:rFonts w:ascii="Baskerville Old Face" w:eastAsia="Times New Roman" w:hAnsi="Baskerville Old Face" w:cs="Times New Roman"/>
          <w:b/>
          <w:sz w:val="24"/>
          <w:szCs w:val="24"/>
        </w:rPr>
        <w:t xml:space="preserve"> </w:t>
      </w:r>
      <w:r w:rsidRPr="00701483">
        <w:rPr>
          <w:rFonts w:ascii="Baskerville Old Face" w:eastAsia="Times New Roman" w:hAnsi="Baskerville Old Face" w:cs="Times New Roman"/>
          <w:b/>
          <w:sz w:val="24"/>
          <w:szCs w:val="24"/>
        </w:rPr>
        <w:t xml:space="preserve">Professional Services </w:t>
      </w:r>
    </w:p>
    <w:p w:rsidR="006248B6" w:rsidRDefault="006248B6" w:rsidP="006248B6">
      <w:pPr>
        <w:pStyle w:val="ListParagraph"/>
        <w:numPr>
          <w:ilvl w:val="1"/>
          <w:numId w:val="11"/>
        </w:numPr>
        <w:rPr>
          <w:rFonts w:ascii="Baskerville Old Face" w:eastAsia="Times New Roman" w:hAnsi="Baskerville Old Face" w:cs="Times New Roman"/>
          <w:b/>
          <w:sz w:val="24"/>
          <w:szCs w:val="24"/>
        </w:rPr>
      </w:pPr>
      <w:r w:rsidRPr="00701483">
        <w:rPr>
          <w:rFonts w:ascii="Baskerville Old Face" w:eastAsia="Times New Roman" w:hAnsi="Baskerville Old Face" w:cs="Times New Roman"/>
          <w:b/>
          <w:sz w:val="24"/>
          <w:szCs w:val="24"/>
        </w:rPr>
        <w:t>Region</w:t>
      </w:r>
      <w:r>
        <w:rPr>
          <w:rFonts w:ascii="Baskerville Old Face" w:eastAsia="Times New Roman" w:hAnsi="Baskerville Old Face" w:cs="Times New Roman"/>
          <w:b/>
          <w:sz w:val="24"/>
          <w:szCs w:val="24"/>
        </w:rPr>
        <w:t xml:space="preserve"> 1, Region 2, Region 3, Region 4, Region 5, Region 6</w:t>
      </w:r>
      <w:r w:rsidRPr="00701483">
        <w:rPr>
          <w:rFonts w:ascii="Baskerville Old Face" w:eastAsia="Times New Roman" w:hAnsi="Baskerville Old Face" w:cs="Times New Roman"/>
          <w:b/>
          <w:sz w:val="24"/>
          <w:szCs w:val="24"/>
        </w:rPr>
        <w:t xml:space="preserve"> </w:t>
      </w:r>
    </w:p>
    <w:p w:rsidR="00AB435B" w:rsidRDefault="00AB435B" w:rsidP="00AB435B">
      <w:pPr>
        <w:pStyle w:val="ListParagraph"/>
        <w:ind w:left="1440"/>
        <w:rPr>
          <w:rFonts w:ascii="Baskerville Old Face" w:eastAsia="Times New Roman" w:hAnsi="Baskerville Old Face" w:cs="Times New Roman"/>
          <w:b/>
          <w:sz w:val="24"/>
          <w:szCs w:val="24"/>
        </w:rPr>
      </w:pPr>
    </w:p>
    <w:p w:rsidR="00AB435B" w:rsidRDefault="00AB435B" w:rsidP="00AB435B">
      <w:pPr>
        <w:pStyle w:val="ListParagraph"/>
        <w:ind w:left="1440"/>
        <w:rPr>
          <w:rFonts w:ascii="Baskerville Old Face" w:eastAsia="Times New Roman" w:hAnsi="Baskerville Old Face" w:cs="Times New Roman"/>
          <w:b/>
          <w:sz w:val="24"/>
          <w:szCs w:val="24"/>
        </w:rPr>
      </w:pPr>
    </w:p>
    <w:p w:rsidR="002D37D7" w:rsidRPr="00701483" w:rsidRDefault="002D37D7" w:rsidP="00AB435B">
      <w:pPr>
        <w:pStyle w:val="ListParagraph"/>
        <w:ind w:left="1440"/>
        <w:rPr>
          <w:rFonts w:ascii="Baskerville Old Face" w:eastAsia="Times New Roman" w:hAnsi="Baskerville Old Face" w:cs="Times New Roman"/>
          <w:b/>
          <w:sz w:val="24"/>
          <w:szCs w:val="24"/>
        </w:rPr>
      </w:pPr>
    </w:p>
    <w:p w:rsidR="00A30355" w:rsidRPr="00A30355" w:rsidRDefault="00E107CB" w:rsidP="00327FAC">
      <w:pPr>
        <w:pStyle w:val="ListParagraph"/>
        <w:spacing w:after="0" w:line="240" w:lineRule="auto"/>
        <w:ind w:left="90"/>
        <w:rPr>
          <w:rFonts w:ascii="Baskerville Old Face" w:eastAsia="Times New Roman" w:hAnsi="Baskerville Old Face" w:cs="Times New Roman"/>
          <w:b/>
          <w:sz w:val="28"/>
          <w:szCs w:val="28"/>
        </w:rPr>
      </w:pPr>
      <w:r>
        <w:rPr>
          <w:rFonts w:ascii="Baskerville Old Face" w:eastAsia="Times New Roman" w:hAnsi="Baskerville Old Face" w:cs="Times New Roman"/>
          <w:b/>
          <w:noProof/>
          <w:sz w:val="28"/>
          <w:szCs w:val="28"/>
        </w:rPr>
        <w:drawing>
          <wp:inline distT="0" distB="0" distL="0" distR="0" wp14:anchorId="49404BC6">
            <wp:extent cx="6541770" cy="130492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1770" cy="130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579A8" w:rsidRDefault="00F579A8" w:rsidP="007E5D64">
      <w:pPr>
        <w:spacing w:after="0" w:line="240" w:lineRule="auto"/>
        <w:rPr>
          <w:rFonts w:ascii="Impact" w:eastAsia="Times New Roman" w:hAnsi="Impact" w:cs="Times New Roman"/>
          <w:color w:val="2F5496" w:themeColor="accent1" w:themeShade="BF"/>
          <w:sz w:val="44"/>
          <w:szCs w:val="24"/>
        </w:rPr>
      </w:pPr>
    </w:p>
    <w:p w:rsidR="00FA6389" w:rsidRDefault="00FA6389" w:rsidP="00C612DD">
      <w:pPr>
        <w:spacing w:after="0" w:line="240" w:lineRule="auto"/>
        <w:rPr>
          <w:rFonts w:ascii="Impact" w:eastAsia="Times New Roman" w:hAnsi="Impact" w:cs="Times New Roman"/>
          <w:color w:val="2F5496" w:themeColor="accent1" w:themeShade="BF"/>
          <w:sz w:val="44"/>
          <w:szCs w:val="24"/>
        </w:rPr>
      </w:pPr>
      <w:bookmarkStart w:id="2" w:name="_Hlk16171015"/>
    </w:p>
    <w:p w:rsidR="00AB435B" w:rsidRDefault="00AB435B" w:rsidP="00F579A8">
      <w:pPr>
        <w:spacing w:after="0" w:line="240" w:lineRule="auto"/>
        <w:jc w:val="center"/>
        <w:rPr>
          <w:rFonts w:ascii="Impact" w:eastAsia="Times New Roman" w:hAnsi="Impact" w:cs="Times New Roman"/>
          <w:color w:val="2F5496" w:themeColor="accent1" w:themeShade="BF"/>
          <w:sz w:val="44"/>
          <w:szCs w:val="24"/>
        </w:rPr>
      </w:pPr>
    </w:p>
    <w:p w:rsidR="00AB435B" w:rsidRDefault="00AB435B" w:rsidP="00F579A8">
      <w:pPr>
        <w:spacing w:after="0" w:line="240" w:lineRule="auto"/>
        <w:jc w:val="center"/>
        <w:rPr>
          <w:rFonts w:ascii="Impact" w:eastAsia="Times New Roman" w:hAnsi="Impact" w:cs="Times New Roman"/>
          <w:color w:val="2F5496" w:themeColor="accent1" w:themeShade="BF"/>
          <w:sz w:val="44"/>
          <w:szCs w:val="24"/>
        </w:rPr>
      </w:pPr>
    </w:p>
    <w:p w:rsidR="00AF1B5D" w:rsidRPr="00E75100" w:rsidRDefault="00AF1B5D" w:rsidP="00F579A8">
      <w:pPr>
        <w:spacing w:after="0" w:line="240" w:lineRule="auto"/>
        <w:jc w:val="center"/>
        <w:rPr>
          <w:rFonts w:ascii="Impact" w:eastAsia="Times New Roman" w:hAnsi="Impact" w:cs="Times New Roman"/>
          <w:color w:val="2F5496" w:themeColor="accent1" w:themeShade="BF"/>
          <w:sz w:val="44"/>
          <w:szCs w:val="24"/>
        </w:rPr>
      </w:pPr>
      <w:r w:rsidRPr="00E75100">
        <w:rPr>
          <w:rFonts w:ascii="Impact" w:eastAsia="Times New Roman" w:hAnsi="Impact" w:cs="Times New Roman"/>
          <w:color w:val="2F5496" w:themeColor="accent1" w:themeShade="BF"/>
          <w:sz w:val="44"/>
          <w:szCs w:val="24"/>
        </w:rPr>
        <w:t xml:space="preserve">CONTACT </w:t>
      </w:r>
      <w:r w:rsidR="005E4675">
        <w:rPr>
          <w:rFonts w:ascii="Impact" w:eastAsia="Times New Roman" w:hAnsi="Impact" w:cs="Times New Roman"/>
          <w:color w:val="2F5496" w:themeColor="accent1" w:themeShade="BF"/>
          <w:sz w:val="44"/>
          <w:szCs w:val="24"/>
        </w:rPr>
        <w:t>INFORMATION</w:t>
      </w:r>
      <w:r w:rsidRPr="00E75100">
        <w:rPr>
          <w:rFonts w:ascii="Impact" w:eastAsia="Times New Roman" w:hAnsi="Impact" w:cs="Times New Roman"/>
          <w:color w:val="2F5496" w:themeColor="accent1" w:themeShade="BF"/>
          <w:sz w:val="44"/>
          <w:szCs w:val="24"/>
        </w:rPr>
        <w:t>:</w:t>
      </w:r>
    </w:p>
    <w:bookmarkEnd w:id="2"/>
    <w:p w:rsidR="00A30355" w:rsidRDefault="00A30355" w:rsidP="00C612DD">
      <w:pPr>
        <w:spacing w:after="0"/>
        <w:jc w:val="center"/>
        <w:rPr>
          <w:b/>
        </w:rPr>
      </w:pPr>
    </w:p>
    <w:p w:rsidR="00C612DD" w:rsidRPr="00A30355" w:rsidRDefault="00567ADC" w:rsidP="00C612DD">
      <w:pPr>
        <w:spacing w:after="0"/>
        <w:jc w:val="center"/>
        <w:rPr>
          <w:b/>
          <w:sz w:val="32"/>
          <w:szCs w:val="32"/>
          <w:u w:val="single"/>
        </w:rPr>
      </w:pPr>
      <w:r w:rsidRPr="00A30355">
        <w:rPr>
          <w:b/>
          <w:sz w:val="32"/>
          <w:szCs w:val="32"/>
          <w:u w:val="single"/>
        </w:rPr>
        <w:t>MAIN POINT OF CONTACT:</w:t>
      </w:r>
    </w:p>
    <w:p w:rsidR="00317F3A" w:rsidRPr="00317F3A" w:rsidRDefault="00317F3A" w:rsidP="00317F3A">
      <w:pPr>
        <w:spacing w:after="0"/>
        <w:jc w:val="center"/>
        <w:rPr>
          <w:b/>
          <w:sz w:val="28"/>
          <w:szCs w:val="28"/>
        </w:rPr>
      </w:pPr>
      <w:r w:rsidRPr="00317F3A">
        <w:rPr>
          <w:b/>
          <w:sz w:val="28"/>
          <w:szCs w:val="28"/>
        </w:rPr>
        <w:t>Lisa Davis</w:t>
      </w:r>
    </w:p>
    <w:p w:rsidR="00317F3A" w:rsidRPr="00317F3A" w:rsidRDefault="00317F3A" w:rsidP="00317F3A">
      <w:pPr>
        <w:spacing w:after="0"/>
        <w:jc w:val="center"/>
        <w:rPr>
          <w:b/>
          <w:sz w:val="28"/>
          <w:szCs w:val="28"/>
        </w:rPr>
      </w:pPr>
      <w:r w:rsidRPr="00317F3A">
        <w:rPr>
          <w:b/>
          <w:sz w:val="28"/>
          <w:szCs w:val="28"/>
        </w:rPr>
        <w:t>VP of Operations</w:t>
      </w:r>
    </w:p>
    <w:p w:rsidR="00317F3A" w:rsidRPr="00317F3A" w:rsidRDefault="00317F3A" w:rsidP="00317F3A">
      <w:pPr>
        <w:spacing w:after="0"/>
        <w:jc w:val="center"/>
        <w:rPr>
          <w:b/>
          <w:sz w:val="28"/>
          <w:szCs w:val="28"/>
        </w:rPr>
      </w:pPr>
      <w:r w:rsidRPr="00317F3A">
        <w:rPr>
          <w:b/>
          <w:sz w:val="28"/>
          <w:szCs w:val="28"/>
        </w:rPr>
        <w:t>Telephone: 301-216-9654</w:t>
      </w:r>
    </w:p>
    <w:p w:rsidR="006B14BF" w:rsidRPr="000F41B7" w:rsidRDefault="00317F3A" w:rsidP="00317F3A">
      <w:pPr>
        <w:spacing w:after="0"/>
        <w:jc w:val="center"/>
        <w:rPr>
          <w:b/>
          <w:sz w:val="28"/>
          <w:szCs w:val="28"/>
        </w:rPr>
      </w:pPr>
      <w:r w:rsidRPr="00317F3A">
        <w:rPr>
          <w:b/>
          <w:sz w:val="28"/>
          <w:szCs w:val="28"/>
        </w:rPr>
        <w:t>Email: ldavis@athenacons</w:t>
      </w:r>
      <w:bookmarkStart w:id="3" w:name="_GoBack"/>
      <w:bookmarkEnd w:id="3"/>
      <w:r w:rsidRPr="00317F3A">
        <w:rPr>
          <w:b/>
          <w:sz w:val="28"/>
          <w:szCs w:val="28"/>
        </w:rPr>
        <w:t>ultingllc.com</w:t>
      </w:r>
    </w:p>
    <w:sectPr w:rsidR="006B14BF" w:rsidRPr="000F41B7" w:rsidSect="001B6899">
      <w:pgSz w:w="12240" w:h="15840"/>
      <w:pgMar w:top="1440" w:right="900" w:bottom="108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014E1"/>
    <w:multiLevelType w:val="hybridMultilevel"/>
    <w:tmpl w:val="80FA8C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81393"/>
    <w:multiLevelType w:val="hybridMultilevel"/>
    <w:tmpl w:val="58A4029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EA16C4"/>
    <w:multiLevelType w:val="hybridMultilevel"/>
    <w:tmpl w:val="00FE71E6"/>
    <w:lvl w:ilvl="0" w:tplc="0409000B">
      <w:start w:val="1"/>
      <w:numFmt w:val="bullet"/>
      <w:lvlText w:val=""/>
      <w:lvlJc w:val="left"/>
      <w:pPr>
        <w:ind w:left="4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19643850"/>
    <w:multiLevelType w:val="hybridMultilevel"/>
    <w:tmpl w:val="1E54E6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D92D44"/>
    <w:multiLevelType w:val="hybridMultilevel"/>
    <w:tmpl w:val="BD5AA2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C302EED"/>
    <w:multiLevelType w:val="hybridMultilevel"/>
    <w:tmpl w:val="08C603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4C050E"/>
    <w:multiLevelType w:val="hybridMultilevel"/>
    <w:tmpl w:val="229C263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772BDB"/>
    <w:multiLevelType w:val="hybridMultilevel"/>
    <w:tmpl w:val="422283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DE76604"/>
    <w:multiLevelType w:val="hybridMultilevel"/>
    <w:tmpl w:val="3D28AE88"/>
    <w:lvl w:ilvl="0" w:tplc="2E2EE4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u w:val="none"/>
      </w:rPr>
    </w:lvl>
    <w:lvl w:ilvl="1" w:tplc="B5A4CD08">
      <w:numFmt w:val="bullet"/>
      <w:lvlText w:val="-"/>
      <w:lvlJc w:val="left"/>
      <w:pPr>
        <w:ind w:left="1440" w:hanging="360"/>
      </w:pPr>
      <w:rPr>
        <w:rFonts w:ascii="Symbol" w:hAnsi="Symbol" w:hint="default"/>
        <w:snapToGrid/>
        <w:sz w:val="2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6F3ADB"/>
    <w:multiLevelType w:val="hybridMultilevel"/>
    <w:tmpl w:val="538235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923509"/>
    <w:multiLevelType w:val="multilevel"/>
    <w:tmpl w:val="8AEE579A"/>
    <w:lvl w:ilvl="0">
      <w:start w:val="1"/>
      <w:numFmt w:val="decimal"/>
      <w:pStyle w:val="Heading1"/>
      <w:lvlText w:val="%1"/>
      <w:lvlJc w:val="left"/>
      <w:pPr>
        <w:ind w:left="522" w:hanging="432"/>
      </w:pPr>
      <w:rPr>
        <w:rFonts w:hint="default"/>
        <w:b/>
        <w:i w:val="0"/>
        <w:color w:val="auto"/>
      </w:rPr>
    </w:lvl>
    <w:lvl w:ilvl="1">
      <w:start w:val="1"/>
      <w:numFmt w:val="decimal"/>
      <w:pStyle w:val="Heading2"/>
      <w:lvlText w:val="%1.%2"/>
      <w:lvlJc w:val="left"/>
      <w:pPr>
        <w:ind w:left="756" w:hanging="576"/>
      </w:pPr>
      <w:rPr>
        <w:rFonts w:hint="default"/>
        <w:i w:val="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10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7"/>
  </w:num>
  <w:num w:numId="7">
    <w:abstractNumId w:val="1"/>
  </w:num>
  <w:num w:numId="8">
    <w:abstractNumId w:val="6"/>
  </w:num>
  <w:num w:numId="9">
    <w:abstractNumId w:val="8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2C9"/>
    <w:rsid w:val="00065A96"/>
    <w:rsid w:val="000E4A9B"/>
    <w:rsid w:val="000E6894"/>
    <w:rsid w:val="000F41B7"/>
    <w:rsid w:val="00146753"/>
    <w:rsid w:val="001A0944"/>
    <w:rsid w:val="001B6899"/>
    <w:rsid w:val="00211768"/>
    <w:rsid w:val="002655FA"/>
    <w:rsid w:val="002C7A6E"/>
    <w:rsid w:val="002D37D7"/>
    <w:rsid w:val="002F230C"/>
    <w:rsid w:val="00317F3A"/>
    <w:rsid w:val="00327FAC"/>
    <w:rsid w:val="003535C5"/>
    <w:rsid w:val="00395EC0"/>
    <w:rsid w:val="00403C5D"/>
    <w:rsid w:val="0042049A"/>
    <w:rsid w:val="004231C3"/>
    <w:rsid w:val="00450520"/>
    <w:rsid w:val="00491495"/>
    <w:rsid w:val="004A7872"/>
    <w:rsid w:val="00512FAF"/>
    <w:rsid w:val="005179D2"/>
    <w:rsid w:val="00536BB6"/>
    <w:rsid w:val="00567ADC"/>
    <w:rsid w:val="005C1101"/>
    <w:rsid w:val="005E4675"/>
    <w:rsid w:val="00606C8E"/>
    <w:rsid w:val="00620F0C"/>
    <w:rsid w:val="006248B6"/>
    <w:rsid w:val="00663F12"/>
    <w:rsid w:val="006A11CC"/>
    <w:rsid w:val="006B14BF"/>
    <w:rsid w:val="006F6F01"/>
    <w:rsid w:val="006F7276"/>
    <w:rsid w:val="00701483"/>
    <w:rsid w:val="00701C1C"/>
    <w:rsid w:val="00744005"/>
    <w:rsid w:val="007E5D64"/>
    <w:rsid w:val="00813A36"/>
    <w:rsid w:val="00851CD5"/>
    <w:rsid w:val="008C7BCC"/>
    <w:rsid w:val="0093214E"/>
    <w:rsid w:val="00970821"/>
    <w:rsid w:val="009E294A"/>
    <w:rsid w:val="00A30355"/>
    <w:rsid w:val="00AB435B"/>
    <w:rsid w:val="00AF1B5D"/>
    <w:rsid w:val="00B5299C"/>
    <w:rsid w:val="00BB537A"/>
    <w:rsid w:val="00BE1998"/>
    <w:rsid w:val="00C020DB"/>
    <w:rsid w:val="00C13452"/>
    <w:rsid w:val="00C216BE"/>
    <w:rsid w:val="00C4276C"/>
    <w:rsid w:val="00C612DD"/>
    <w:rsid w:val="00C752C9"/>
    <w:rsid w:val="00CC38D9"/>
    <w:rsid w:val="00D13939"/>
    <w:rsid w:val="00D265DB"/>
    <w:rsid w:val="00DC0169"/>
    <w:rsid w:val="00E107CB"/>
    <w:rsid w:val="00E10947"/>
    <w:rsid w:val="00E528C7"/>
    <w:rsid w:val="00E97716"/>
    <w:rsid w:val="00EA158A"/>
    <w:rsid w:val="00EA6AE4"/>
    <w:rsid w:val="00ED01E5"/>
    <w:rsid w:val="00F02B58"/>
    <w:rsid w:val="00F5381C"/>
    <w:rsid w:val="00F579A8"/>
    <w:rsid w:val="00FA6389"/>
    <w:rsid w:val="00FA7EF2"/>
    <w:rsid w:val="00FF6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61D04784"/>
  <w15:docId w15:val="{C8EF1224-CB42-46E4-9057-D01E7A02B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C38D9"/>
    <w:pPr>
      <w:spacing w:after="200" w:line="276" w:lineRule="auto"/>
    </w:pPr>
  </w:style>
  <w:style w:type="paragraph" w:styleId="Heading1">
    <w:name w:val="heading 1"/>
    <w:basedOn w:val="BodyText"/>
    <w:next w:val="Normal"/>
    <w:link w:val="Heading1Char"/>
    <w:qFormat/>
    <w:rsid w:val="00AF1B5D"/>
    <w:pPr>
      <w:numPr>
        <w:numId w:val="1"/>
      </w:numPr>
      <w:outlineLvl w:val="0"/>
    </w:pPr>
    <w:rPr>
      <w:rFonts w:ascii="Calibri" w:hAnsi="Calibri"/>
      <w:b/>
      <w:caps/>
    </w:rPr>
  </w:style>
  <w:style w:type="paragraph" w:styleId="Heading2">
    <w:name w:val="heading 2"/>
    <w:basedOn w:val="Normal"/>
    <w:next w:val="Normal"/>
    <w:link w:val="Heading2Char"/>
    <w:unhideWhenUsed/>
    <w:qFormat/>
    <w:rsid w:val="00AF1B5D"/>
    <w:pPr>
      <w:numPr>
        <w:ilvl w:val="1"/>
        <w:numId w:val="1"/>
      </w:numPr>
      <w:spacing w:after="0" w:line="240" w:lineRule="auto"/>
      <w:ind w:left="576" w:right="-360"/>
      <w:outlineLvl w:val="1"/>
    </w:pPr>
    <w:rPr>
      <w:rFonts w:ascii="Arial" w:eastAsia="Times New Roman" w:hAnsi="Arial" w:cs="Arial"/>
      <w:b/>
      <w:bCs/>
    </w:rPr>
  </w:style>
  <w:style w:type="paragraph" w:styleId="Heading3">
    <w:name w:val="heading 3"/>
    <w:basedOn w:val="Normal"/>
    <w:next w:val="Normal"/>
    <w:link w:val="Heading3Char"/>
    <w:qFormat/>
    <w:rsid w:val="00AF1B5D"/>
    <w:pPr>
      <w:keepNext/>
      <w:numPr>
        <w:ilvl w:val="2"/>
        <w:numId w:val="1"/>
      </w:numPr>
      <w:spacing w:after="0" w:line="240" w:lineRule="auto"/>
      <w:ind w:right="-360"/>
      <w:outlineLvl w:val="2"/>
    </w:pPr>
    <w:rPr>
      <w:rFonts w:ascii="Arial" w:eastAsia="Times New Roman" w:hAnsi="Arial" w:cs="Arial"/>
      <w:b/>
      <w:bCs/>
      <w:color w:val="000000"/>
    </w:rPr>
  </w:style>
  <w:style w:type="paragraph" w:styleId="Heading4">
    <w:name w:val="heading 4"/>
    <w:basedOn w:val="Normal"/>
    <w:next w:val="Normal"/>
    <w:link w:val="Heading4Char"/>
    <w:unhideWhenUsed/>
    <w:qFormat/>
    <w:rsid w:val="00AF1B5D"/>
    <w:pPr>
      <w:keepNext/>
      <w:numPr>
        <w:ilvl w:val="3"/>
        <w:numId w:val="1"/>
      </w:numPr>
      <w:spacing w:before="240" w:after="60" w:line="240" w:lineRule="auto"/>
      <w:ind w:right="-3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AF1B5D"/>
    <w:pPr>
      <w:keepNext/>
      <w:numPr>
        <w:ilvl w:val="4"/>
        <w:numId w:val="1"/>
      </w:numPr>
      <w:spacing w:after="0" w:line="240" w:lineRule="auto"/>
      <w:ind w:right="-360"/>
      <w:outlineLvl w:val="4"/>
    </w:pPr>
    <w:rPr>
      <w:rFonts w:ascii="Arial" w:eastAsia="Times New Roman" w:hAnsi="Arial" w:cs="Arial"/>
      <w:b/>
      <w:bCs/>
      <w:color w:val="000000"/>
      <w:szCs w:val="28"/>
      <w:u w:val="single"/>
    </w:rPr>
  </w:style>
  <w:style w:type="paragraph" w:styleId="Heading6">
    <w:name w:val="heading 6"/>
    <w:basedOn w:val="Normal"/>
    <w:next w:val="Normal"/>
    <w:link w:val="Heading6Char"/>
    <w:unhideWhenUsed/>
    <w:qFormat/>
    <w:rsid w:val="00AF1B5D"/>
    <w:pPr>
      <w:numPr>
        <w:ilvl w:val="5"/>
        <w:numId w:val="1"/>
      </w:numPr>
      <w:spacing w:before="240" w:after="60" w:line="240" w:lineRule="auto"/>
      <w:ind w:right="-360"/>
      <w:outlineLvl w:val="5"/>
    </w:pPr>
    <w:rPr>
      <w:rFonts w:ascii="Calibri" w:eastAsia="Times New Roman" w:hAnsi="Calibri" w:cs="Times New Roman"/>
      <w:b/>
      <w:bCs/>
    </w:rPr>
  </w:style>
  <w:style w:type="paragraph" w:styleId="Heading7">
    <w:name w:val="heading 7"/>
    <w:basedOn w:val="Normal"/>
    <w:next w:val="Normal"/>
    <w:link w:val="Heading7Char"/>
    <w:unhideWhenUsed/>
    <w:qFormat/>
    <w:rsid w:val="00AF1B5D"/>
    <w:pPr>
      <w:numPr>
        <w:ilvl w:val="6"/>
        <w:numId w:val="1"/>
      </w:numPr>
      <w:spacing w:before="240" w:after="60" w:line="240" w:lineRule="auto"/>
      <w:ind w:right="-360"/>
      <w:outlineLvl w:val="6"/>
    </w:pPr>
    <w:rPr>
      <w:rFonts w:ascii="Calibri" w:eastAsia="Times New Roman" w:hAnsi="Calibri" w:cs="Times New Roman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F1B5D"/>
    <w:pPr>
      <w:numPr>
        <w:ilvl w:val="7"/>
        <w:numId w:val="1"/>
      </w:numPr>
      <w:spacing w:before="240" w:after="60" w:line="240" w:lineRule="auto"/>
      <w:ind w:right="-360"/>
      <w:outlineLvl w:val="7"/>
    </w:pPr>
    <w:rPr>
      <w:rFonts w:ascii="Calibri" w:eastAsia="Times New Roman" w:hAnsi="Calibri" w:cs="Times New Roman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F1B5D"/>
    <w:pPr>
      <w:numPr>
        <w:ilvl w:val="8"/>
        <w:numId w:val="1"/>
      </w:numPr>
      <w:spacing w:before="240" w:after="60" w:line="240" w:lineRule="auto"/>
      <w:ind w:right="-360"/>
      <w:outlineLvl w:val="8"/>
    </w:pPr>
    <w:rPr>
      <w:rFonts w:ascii="Cambria" w:eastAsia="Times New Roman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AF1B5D"/>
    <w:pPr>
      <w:spacing w:after="0" w:line="240" w:lineRule="auto"/>
      <w:ind w:right="-360"/>
    </w:pPr>
    <w:rPr>
      <w:rFonts w:ascii="Arial" w:eastAsia="Times New Roman" w:hAnsi="Arial" w:cs="Arial"/>
      <w:color w:val="000000"/>
    </w:rPr>
  </w:style>
  <w:style w:type="character" w:customStyle="1" w:styleId="BodyTextChar">
    <w:name w:val="Body Text Char"/>
    <w:basedOn w:val="DefaultParagraphFont"/>
    <w:link w:val="BodyText"/>
    <w:rsid w:val="00AF1B5D"/>
    <w:rPr>
      <w:rFonts w:ascii="Arial" w:eastAsia="Times New Roman" w:hAnsi="Arial" w:cs="Arial"/>
      <w:color w:val="000000"/>
    </w:rPr>
  </w:style>
  <w:style w:type="character" w:customStyle="1" w:styleId="Heading1Char">
    <w:name w:val="Heading 1 Char"/>
    <w:basedOn w:val="DefaultParagraphFont"/>
    <w:link w:val="Heading1"/>
    <w:rsid w:val="00AF1B5D"/>
    <w:rPr>
      <w:rFonts w:ascii="Calibri" w:eastAsia="Times New Roman" w:hAnsi="Calibri" w:cs="Arial"/>
      <w:b/>
      <w:caps/>
      <w:color w:val="000000"/>
    </w:rPr>
  </w:style>
  <w:style w:type="character" w:customStyle="1" w:styleId="Heading2Char">
    <w:name w:val="Heading 2 Char"/>
    <w:basedOn w:val="DefaultParagraphFont"/>
    <w:link w:val="Heading2"/>
    <w:rsid w:val="00AF1B5D"/>
    <w:rPr>
      <w:rFonts w:ascii="Arial" w:eastAsia="Times New Roman" w:hAnsi="Arial" w:cs="Arial"/>
      <w:b/>
      <w:bCs/>
    </w:rPr>
  </w:style>
  <w:style w:type="character" w:customStyle="1" w:styleId="Heading3Char">
    <w:name w:val="Heading 3 Char"/>
    <w:basedOn w:val="DefaultParagraphFont"/>
    <w:link w:val="Heading3"/>
    <w:rsid w:val="00AF1B5D"/>
    <w:rPr>
      <w:rFonts w:ascii="Arial" w:eastAsia="Times New Roman" w:hAnsi="Arial" w:cs="Arial"/>
      <w:b/>
      <w:bCs/>
      <w:color w:val="000000"/>
    </w:rPr>
  </w:style>
  <w:style w:type="character" w:customStyle="1" w:styleId="Heading4Char">
    <w:name w:val="Heading 4 Char"/>
    <w:basedOn w:val="DefaultParagraphFont"/>
    <w:link w:val="Heading4"/>
    <w:rsid w:val="00AF1B5D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AF1B5D"/>
    <w:rPr>
      <w:rFonts w:ascii="Arial" w:eastAsia="Times New Roman" w:hAnsi="Arial" w:cs="Arial"/>
      <w:b/>
      <w:bCs/>
      <w:color w:val="000000"/>
      <w:szCs w:val="28"/>
      <w:u w:val="single"/>
    </w:rPr>
  </w:style>
  <w:style w:type="character" w:customStyle="1" w:styleId="Heading6Char">
    <w:name w:val="Heading 6 Char"/>
    <w:basedOn w:val="DefaultParagraphFont"/>
    <w:link w:val="Heading6"/>
    <w:rsid w:val="00AF1B5D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AF1B5D"/>
    <w:rPr>
      <w:rFonts w:ascii="Calibri" w:eastAsia="Times New Roman" w:hAnsi="Calibri" w:cs="Times New Roman"/>
    </w:rPr>
  </w:style>
  <w:style w:type="character" w:customStyle="1" w:styleId="Heading8Char">
    <w:name w:val="Heading 8 Char"/>
    <w:basedOn w:val="DefaultParagraphFont"/>
    <w:link w:val="Heading8"/>
    <w:semiHidden/>
    <w:rsid w:val="00AF1B5D"/>
    <w:rPr>
      <w:rFonts w:ascii="Calibri" w:eastAsia="Times New Roman" w:hAnsi="Calibri" w:cs="Times New Roman"/>
      <w:i/>
      <w:iCs/>
    </w:rPr>
  </w:style>
  <w:style w:type="character" w:customStyle="1" w:styleId="Heading9Char">
    <w:name w:val="Heading 9 Char"/>
    <w:basedOn w:val="DefaultParagraphFont"/>
    <w:link w:val="Heading9"/>
    <w:semiHidden/>
    <w:rsid w:val="00AF1B5D"/>
    <w:rPr>
      <w:rFonts w:ascii="Cambria" w:eastAsia="Times New Roman" w:hAnsi="Cambria" w:cs="Times New Roman"/>
    </w:rPr>
  </w:style>
  <w:style w:type="character" w:styleId="Hyperlink">
    <w:name w:val="Hyperlink"/>
    <w:uiPriority w:val="99"/>
    <w:rsid w:val="005E467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E46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0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49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20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4-wptoptable1">
    <w:name w:val="s4-wptoptable1"/>
    <w:basedOn w:val="Normal"/>
    <w:rsid w:val="00E97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97716"/>
    <w:rPr>
      <w:b/>
      <w:bCs/>
    </w:rPr>
  </w:style>
  <w:style w:type="character" w:customStyle="1" w:styleId="baec5a81-e4d6-4674-97f3-e9220f0136c1">
    <w:name w:val="baec5a81-e4d6-4674-97f3-e9220f0136c1"/>
    <w:basedOn w:val="DefaultParagraphFont"/>
    <w:rsid w:val="00E97716"/>
  </w:style>
  <w:style w:type="character" w:customStyle="1" w:styleId="ms-rtethemefontface-21">
    <w:name w:val="ms-rtethemefontface-21"/>
    <w:basedOn w:val="DefaultParagraphFont"/>
    <w:rsid w:val="00E97716"/>
    <w:rPr>
      <w:rFonts w:ascii="Arial" w:hAnsi="Arial" w:cs="Arial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6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5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30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9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844894">
                      <w:marLeft w:val="30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45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102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175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398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495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0982125">
                                              <w:marLeft w:val="0"/>
                                              <w:marRight w:val="0"/>
                                              <w:marTop w:val="0"/>
                                              <w:marBottom w:val="2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1593578">
                                              <w:marLeft w:val="0"/>
                                              <w:marRight w:val="0"/>
                                              <w:marTop w:val="0"/>
                                              <w:marBottom w:val="2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4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W. W. Grainger, Inc.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Arianne Quignon</dc:creator>
  <cp:lastModifiedBy>Kaylee Starman</cp:lastModifiedBy>
  <cp:revision>4</cp:revision>
  <dcterms:created xsi:type="dcterms:W3CDTF">2019-08-15T14:30:00Z</dcterms:created>
  <dcterms:modified xsi:type="dcterms:W3CDTF">2019-08-15T14:32:00Z</dcterms:modified>
</cp:coreProperties>
</file>