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C31" w:rsidRPr="00885B23" w:rsidRDefault="00042C31" w:rsidP="00880CA2">
      <w:pPr>
        <w:ind w:right="0"/>
        <w:rPr>
          <w:rFonts w:ascii="Calibri" w:hAnsi="Calibri"/>
        </w:rPr>
      </w:pPr>
    </w:p>
    <w:p w:rsidR="007E5C01" w:rsidRPr="00885B23" w:rsidRDefault="007E5C01" w:rsidP="00880CA2">
      <w:pPr>
        <w:ind w:right="0"/>
        <w:rPr>
          <w:rFonts w:ascii="Calibri" w:hAnsi="Calibri"/>
        </w:rPr>
      </w:pPr>
    </w:p>
    <w:p w:rsidR="0094049C" w:rsidRPr="00885B23" w:rsidRDefault="0094049C" w:rsidP="00880CA2">
      <w:pPr>
        <w:ind w:right="0"/>
        <w:jc w:val="center"/>
        <w:rPr>
          <w:rFonts w:ascii="Calibri" w:hAnsi="Calibri"/>
        </w:rPr>
      </w:pPr>
      <w:bookmarkStart w:id="0" w:name="_Toc114646995"/>
      <w:bookmarkStart w:id="1" w:name="_Toc115764189"/>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042C31" w:rsidRPr="00885B23" w:rsidRDefault="005B65F7" w:rsidP="00880CA2">
      <w:pPr>
        <w:ind w:right="0"/>
        <w:jc w:val="center"/>
        <w:rPr>
          <w:rFonts w:ascii="Calibri" w:hAnsi="Calibri"/>
        </w:rPr>
      </w:pPr>
      <w:r>
        <w:rPr>
          <w:rFonts w:ascii="Calibri" w:hAnsi="Calibri"/>
          <w:noProof/>
        </w:rPr>
        <w:drawing>
          <wp:inline distT="0" distB="0" distL="0" distR="0">
            <wp:extent cx="2114550" cy="2114550"/>
            <wp:effectExtent l="0" t="0" r="0" b="0"/>
            <wp:docPr id="1" name="Picture 0" descr="idaho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daho_se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rsidR="00042C31" w:rsidRPr="00885B23" w:rsidRDefault="00042C31" w:rsidP="00880CA2">
      <w:pPr>
        <w:ind w:right="0"/>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AB735D" w:rsidRDefault="00AB735D" w:rsidP="00880CA2">
      <w:pPr>
        <w:ind w:right="0"/>
        <w:jc w:val="center"/>
        <w:rPr>
          <w:rFonts w:ascii="Calibri" w:hAnsi="Calibri"/>
          <w:b/>
          <w:sz w:val="28"/>
          <w:szCs w:val="28"/>
        </w:rPr>
      </w:pPr>
      <w:r w:rsidRPr="00AB735D">
        <w:rPr>
          <w:rFonts w:ascii="Calibri" w:hAnsi="Calibri"/>
          <w:b/>
          <w:sz w:val="28"/>
          <w:szCs w:val="28"/>
        </w:rPr>
        <w:t>STATE OF IDAHO</w:t>
      </w:r>
    </w:p>
    <w:p w:rsidR="00AB735D" w:rsidRPr="00AB735D" w:rsidRDefault="00AB735D" w:rsidP="00880CA2">
      <w:pPr>
        <w:ind w:right="0"/>
        <w:jc w:val="center"/>
        <w:rPr>
          <w:rFonts w:ascii="Calibri" w:hAnsi="Calibri"/>
          <w:b/>
          <w:sz w:val="28"/>
          <w:szCs w:val="28"/>
        </w:rPr>
      </w:pPr>
      <w:r w:rsidRPr="00AB735D">
        <w:rPr>
          <w:rFonts w:ascii="Calibri" w:hAnsi="Calibri"/>
          <w:b/>
          <w:sz w:val="28"/>
          <w:szCs w:val="28"/>
        </w:rPr>
        <w:t xml:space="preserve">DIVISION OF PURCHASING </w:t>
      </w:r>
    </w:p>
    <w:p w:rsidR="00AB735D" w:rsidRPr="00AB735D" w:rsidRDefault="00AB735D" w:rsidP="00880CA2">
      <w:pPr>
        <w:ind w:right="0"/>
        <w:jc w:val="center"/>
        <w:rPr>
          <w:rFonts w:ascii="Calibri" w:hAnsi="Calibri"/>
          <w:b/>
          <w:sz w:val="28"/>
          <w:szCs w:val="28"/>
        </w:rPr>
      </w:pPr>
      <w:r w:rsidRPr="00AB735D">
        <w:rPr>
          <w:rFonts w:ascii="Calibri" w:hAnsi="Calibri"/>
          <w:b/>
          <w:sz w:val="28"/>
          <w:szCs w:val="28"/>
        </w:rPr>
        <w:t>FOR</w:t>
      </w:r>
    </w:p>
    <w:p w:rsidR="00AB735D" w:rsidRPr="00AB735D" w:rsidRDefault="00AB735D" w:rsidP="00880CA2">
      <w:pPr>
        <w:ind w:right="0"/>
        <w:jc w:val="center"/>
        <w:rPr>
          <w:rFonts w:ascii="Calibri" w:hAnsi="Calibri"/>
          <w:b/>
          <w:sz w:val="28"/>
          <w:szCs w:val="28"/>
        </w:rPr>
      </w:pPr>
      <w:r w:rsidRPr="00AB735D">
        <w:rPr>
          <w:rFonts w:ascii="Calibri" w:hAnsi="Calibri"/>
          <w:b/>
          <w:sz w:val="28"/>
          <w:szCs w:val="28"/>
          <w:highlight w:val="lightGray"/>
        </w:rPr>
        <w:t>AGENCY</w:t>
      </w:r>
    </w:p>
    <w:p w:rsidR="0094049C" w:rsidRPr="00AB735D" w:rsidRDefault="0094049C" w:rsidP="00880CA2">
      <w:pPr>
        <w:ind w:right="0"/>
        <w:jc w:val="center"/>
        <w:rPr>
          <w:rFonts w:ascii="Calibri" w:hAnsi="Calibri"/>
          <w:sz w:val="28"/>
          <w:szCs w:val="28"/>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BD5A43" w:rsidP="00880CA2">
      <w:pPr>
        <w:ind w:right="0"/>
        <w:jc w:val="center"/>
        <w:rPr>
          <w:rFonts w:ascii="Calibri" w:hAnsi="Calibri"/>
          <w:b/>
          <w:sz w:val="28"/>
          <w:szCs w:val="28"/>
        </w:rPr>
      </w:pPr>
      <w:r w:rsidRPr="00885B23">
        <w:rPr>
          <w:rFonts w:ascii="Calibri" w:hAnsi="Calibri"/>
          <w:b/>
          <w:sz w:val="28"/>
          <w:szCs w:val="28"/>
        </w:rPr>
        <w:t>Invitation t</w:t>
      </w:r>
      <w:r w:rsidR="0094049C" w:rsidRPr="00885B23">
        <w:rPr>
          <w:rFonts w:ascii="Calibri" w:hAnsi="Calibri"/>
          <w:b/>
          <w:sz w:val="28"/>
          <w:szCs w:val="28"/>
        </w:rPr>
        <w:t>o Bid</w:t>
      </w:r>
      <w:r w:rsidR="00A96809" w:rsidRPr="00885B23">
        <w:rPr>
          <w:rFonts w:ascii="Calibri" w:hAnsi="Calibri"/>
          <w:b/>
          <w:sz w:val="28"/>
          <w:szCs w:val="28"/>
        </w:rPr>
        <w:t xml:space="preserve"> (ITB)</w:t>
      </w:r>
      <w:r w:rsidR="0094049C" w:rsidRPr="00885B23">
        <w:rPr>
          <w:rFonts w:ascii="Calibri" w:hAnsi="Calibri"/>
          <w:b/>
          <w:sz w:val="28"/>
          <w:szCs w:val="28"/>
        </w:rPr>
        <w:t xml:space="preserve"> </w:t>
      </w:r>
      <w:r w:rsidR="00977E3B" w:rsidRPr="00885B23">
        <w:rPr>
          <w:rFonts w:ascii="Calibri" w:hAnsi="Calibri"/>
          <w:b/>
          <w:sz w:val="28"/>
          <w:szCs w:val="28"/>
          <w:highlight w:val="lightGray"/>
        </w:rPr>
        <w:fldChar w:fldCharType="begin">
          <w:ffData>
            <w:name w:val="Text1"/>
            <w:enabled/>
            <w:calcOnExit w:val="0"/>
            <w:textInput>
              <w:default w:val="ITB Number"/>
            </w:textInput>
          </w:ffData>
        </w:fldChar>
      </w:r>
      <w:bookmarkStart w:id="2" w:name="Text1"/>
      <w:r w:rsidR="00977E3B" w:rsidRPr="00885B23">
        <w:rPr>
          <w:rFonts w:ascii="Calibri" w:hAnsi="Calibri"/>
          <w:b/>
          <w:sz w:val="28"/>
          <w:szCs w:val="28"/>
          <w:highlight w:val="lightGray"/>
        </w:rPr>
        <w:instrText xml:space="preserve"> FORMTEXT </w:instrText>
      </w:r>
      <w:r w:rsidR="00977E3B" w:rsidRPr="00885B23">
        <w:rPr>
          <w:rFonts w:ascii="Calibri" w:hAnsi="Calibri"/>
          <w:b/>
          <w:sz w:val="28"/>
          <w:szCs w:val="28"/>
          <w:highlight w:val="lightGray"/>
        </w:rPr>
      </w:r>
      <w:r w:rsidR="00977E3B" w:rsidRPr="00885B23">
        <w:rPr>
          <w:rFonts w:ascii="Calibri" w:hAnsi="Calibri"/>
          <w:b/>
          <w:sz w:val="28"/>
          <w:szCs w:val="28"/>
          <w:highlight w:val="lightGray"/>
        </w:rPr>
        <w:fldChar w:fldCharType="separate"/>
      </w:r>
      <w:r w:rsidR="00977E3B" w:rsidRPr="00885B23">
        <w:rPr>
          <w:rFonts w:ascii="Calibri" w:hAnsi="Calibri"/>
          <w:b/>
          <w:noProof/>
          <w:sz w:val="28"/>
          <w:szCs w:val="28"/>
          <w:highlight w:val="lightGray"/>
        </w:rPr>
        <w:t>ITB Number</w:t>
      </w:r>
      <w:r w:rsidR="00977E3B" w:rsidRPr="00885B23">
        <w:rPr>
          <w:rFonts w:ascii="Calibri" w:hAnsi="Calibri"/>
          <w:b/>
          <w:sz w:val="28"/>
          <w:szCs w:val="28"/>
          <w:highlight w:val="lightGray"/>
        </w:rPr>
        <w:fldChar w:fldCharType="end"/>
      </w:r>
      <w:bookmarkEnd w:id="2"/>
    </w:p>
    <w:p w:rsidR="00977E3B" w:rsidRPr="00885B23" w:rsidRDefault="00977E3B" w:rsidP="00880CA2">
      <w:pPr>
        <w:ind w:right="0"/>
        <w:jc w:val="center"/>
        <w:rPr>
          <w:rFonts w:ascii="Calibri" w:hAnsi="Calibri"/>
          <w:b/>
          <w:sz w:val="28"/>
          <w:szCs w:val="28"/>
        </w:rPr>
      </w:pPr>
    </w:p>
    <w:p w:rsidR="0094049C" w:rsidRPr="00885B23" w:rsidRDefault="00977E3B" w:rsidP="00880CA2">
      <w:pPr>
        <w:ind w:right="0"/>
        <w:jc w:val="center"/>
        <w:rPr>
          <w:rFonts w:ascii="Calibri" w:hAnsi="Calibri"/>
          <w:b/>
          <w:sz w:val="28"/>
          <w:szCs w:val="28"/>
        </w:rPr>
      </w:pPr>
      <w:r w:rsidRPr="00885B23">
        <w:rPr>
          <w:rFonts w:ascii="Calibri" w:hAnsi="Calibri"/>
          <w:b/>
          <w:sz w:val="28"/>
          <w:szCs w:val="28"/>
          <w:highlight w:val="lightGray"/>
        </w:rPr>
        <w:fldChar w:fldCharType="begin">
          <w:ffData>
            <w:name w:val="Text2"/>
            <w:enabled/>
            <w:calcOnExit w:val="0"/>
            <w:textInput>
              <w:default w:val="ITB Title"/>
            </w:textInput>
          </w:ffData>
        </w:fldChar>
      </w:r>
      <w:bookmarkStart w:id="3" w:name="Text2"/>
      <w:r w:rsidRPr="00885B23">
        <w:rPr>
          <w:rFonts w:ascii="Calibri" w:hAnsi="Calibri"/>
          <w:b/>
          <w:sz w:val="28"/>
          <w:szCs w:val="28"/>
          <w:highlight w:val="lightGray"/>
        </w:rPr>
        <w:instrText xml:space="preserve"> FORMTEXT </w:instrText>
      </w:r>
      <w:r w:rsidRPr="00885B23">
        <w:rPr>
          <w:rFonts w:ascii="Calibri" w:hAnsi="Calibri"/>
          <w:b/>
          <w:sz w:val="28"/>
          <w:szCs w:val="28"/>
          <w:highlight w:val="lightGray"/>
        </w:rPr>
      </w:r>
      <w:r w:rsidRPr="00885B23">
        <w:rPr>
          <w:rFonts w:ascii="Calibri" w:hAnsi="Calibri"/>
          <w:b/>
          <w:sz w:val="28"/>
          <w:szCs w:val="28"/>
          <w:highlight w:val="lightGray"/>
        </w:rPr>
        <w:fldChar w:fldCharType="separate"/>
      </w:r>
      <w:r w:rsidRPr="00885B23">
        <w:rPr>
          <w:rFonts w:ascii="Calibri" w:hAnsi="Calibri"/>
          <w:b/>
          <w:noProof/>
          <w:sz w:val="28"/>
          <w:szCs w:val="28"/>
          <w:highlight w:val="lightGray"/>
        </w:rPr>
        <w:t>ITB Title</w:t>
      </w:r>
      <w:r w:rsidRPr="00885B23">
        <w:rPr>
          <w:rFonts w:ascii="Calibri" w:hAnsi="Calibri"/>
          <w:b/>
          <w:sz w:val="28"/>
          <w:szCs w:val="28"/>
          <w:highlight w:val="lightGray"/>
        </w:rPr>
        <w:fldChar w:fldCharType="end"/>
      </w:r>
      <w:bookmarkEnd w:id="3"/>
      <w:r w:rsidR="0094049C" w:rsidRPr="00885B23">
        <w:rPr>
          <w:rFonts w:ascii="Calibri" w:hAnsi="Calibri"/>
          <w:b/>
          <w:sz w:val="28"/>
          <w:szCs w:val="28"/>
        </w:rPr>
        <w:t xml:space="preserve"> </w:t>
      </w:r>
    </w:p>
    <w:p w:rsidR="0094049C" w:rsidRPr="00885B23" w:rsidRDefault="0094049C" w:rsidP="00880CA2">
      <w:pPr>
        <w:ind w:right="0"/>
        <w:jc w:val="center"/>
        <w:rPr>
          <w:rFonts w:ascii="Calibri" w:hAnsi="Calibri"/>
          <w:b/>
          <w:sz w:val="28"/>
          <w:szCs w:val="28"/>
        </w:rPr>
      </w:pPr>
    </w:p>
    <w:p w:rsidR="0094049C" w:rsidRPr="00885B23" w:rsidRDefault="0094049C" w:rsidP="00880CA2">
      <w:pPr>
        <w:ind w:right="0"/>
        <w:jc w:val="center"/>
        <w:rPr>
          <w:rFonts w:ascii="Calibri" w:hAnsi="Calibri"/>
          <w:b/>
          <w:sz w:val="28"/>
          <w:szCs w:val="28"/>
        </w:rPr>
      </w:pPr>
    </w:p>
    <w:p w:rsidR="0094049C" w:rsidRPr="00885B23" w:rsidRDefault="0094049C"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94049C" w:rsidRPr="00885B23" w:rsidRDefault="00FB57AF" w:rsidP="00880CA2">
      <w:pPr>
        <w:ind w:right="0"/>
        <w:jc w:val="center"/>
        <w:rPr>
          <w:rFonts w:ascii="Calibri" w:hAnsi="Calibri"/>
        </w:rPr>
      </w:pPr>
      <w:r w:rsidRPr="00885B23">
        <w:rPr>
          <w:rFonts w:ascii="Calibri" w:hAnsi="Calibri"/>
        </w:rPr>
        <w:t xml:space="preserve">Date of Issuance: </w:t>
      </w:r>
      <w:r w:rsidR="00977E3B" w:rsidRPr="00885B23">
        <w:rPr>
          <w:rFonts w:ascii="Calibri" w:hAnsi="Calibri"/>
          <w:highlight w:val="lightGray"/>
        </w:rPr>
        <w:fldChar w:fldCharType="begin">
          <w:ffData>
            <w:name w:val="Text4"/>
            <w:enabled/>
            <w:calcOnExit w:val="0"/>
            <w:textInput>
              <w:default w:val="Date"/>
            </w:textInput>
          </w:ffData>
        </w:fldChar>
      </w:r>
      <w:bookmarkStart w:id="4" w:name="Text4"/>
      <w:r w:rsidR="00977E3B" w:rsidRPr="00885B23">
        <w:rPr>
          <w:rFonts w:ascii="Calibri" w:hAnsi="Calibri"/>
          <w:highlight w:val="lightGray"/>
        </w:rPr>
        <w:instrText xml:space="preserve"> FORMTEXT </w:instrText>
      </w:r>
      <w:r w:rsidR="00977E3B" w:rsidRPr="00885B23">
        <w:rPr>
          <w:rFonts w:ascii="Calibri" w:hAnsi="Calibri"/>
          <w:highlight w:val="lightGray"/>
        </w:rPr>
      </w:r>
      <w:r w:rsidR="00977E3B" w:rsidRPr="00885B23">
        <w:rPr>
          <w:rFonts w:ascii="Calibri" w:hAnsi="Calibri"/>
          <w:highlight w:val="lightGray"/>
        </w:rPr>
        <w:fldChar w:fldCharType="separate"/>
      </w:r>
      <w:r w:rsidR="00977E3B" w:rsidRPr="00885B23">
        <w:rPr>
          <w:rFonts w:ascii="Calibri" w:hAnsi="Calibri"/>
          <w:noProof/>
          <w:highlight w:val="lightGray"/>
        </w:rPr>
        <w:t>Date</w:t>
      </w:r>
      <w:r w:rsidR="00977E3B" w:rsidRPr="00885B23">
        <w:rPr>
          <w:rFonts w:ascii="Calibri" w:hAnsi="Calibri"/>
          <w:highlight w:val="lightGray"/>
        </w:rPr>
        <w:fldChar w:fldCharType="end"/>
      </w:r>
      <w:bookmarkEnd w:id="4"/>
    </w:p>
    <w:p w:rsidR="00EA31E7" w:rsidRPr="00885B23" w:rsidRDefault="00EA31E7" w:rsidP="00880CA2">
      <w:pPr>
        <w:ind w:right="0"/>
        <w:jc w:val="center"/>
        <w:rPr>
          <w:rFonts w:ascii="Calibri" w:hAnsi="Calibri"/>
        </w:rPr>
      </w:pPr>
    </w:p>
    <w:p w:rsidR="001F09F6" w:rsidRPr="00885B23" w:rsidRDefault="001F09F6" w:rsidP="00880CA2">
      <w:pPr>
        <w:ind w:right="0"/>
        <w:jc w:val="center"/>
        <w:rPr>
          <w:rFonts w:ascii="Calibri" w:hAnsi="Calibri"/>
        </w:rPr>
      </w:pPr>
    </w:p>
    <w:p w:rsidR="001F09F6" w:rsidRPr="00885B23" w:rsidRDefault="001F09F6" w:rsidP="00880CA2">
      <w:pPr>
        <w:ind w:right="0"/>
        <w:jc w:val="center"/>
        <w:rPr>
          <w:rFonts w:ascii="Calibri" w:hAnsi="Calibri"/>
        </w:rPr>
      </w:pPr>
    </w:p>
    <w:p w:rsidR="00EA31E7" w:rsidRPr="00885B23" w:rsidRDefault="00EA31E7" w:rsidP="00880CA2">
      <w:pPr>
        <w:ind w:right="0"/>
        <w:jc w:val="center"/>
        <w:rPr>
          <w:rFonts w:ascii="Calibri" w:hAnsi="Calibri"/>
        </w:rPr>
      </w:pPr>
      <w:r w:rsidRPr="00885B23">
        <w:rPr>
          <w:rFonts w:ascii="Calibri" w:hAnsi="Calibri"/>
        </w:rPr>
        <w:t>TABLE OF CONTENTS</w:t>
      </w:r>
    </w:p>
    <w:p w:rsidR="00EA31E7" w:rsidRPr="00885B23" w:rsidRDefault="00EA31E7" w:rsidP="00880CA2">
      <w:pPr>
        <w:ind w:right="0"/>
        <w:rPr>
          <w:rFonts w:ascii="Calibri" w:hAnsi="Calibri"/>
        </w:rPr>
      </w:pPr>
    </w:p>
    <w:p w:rsidR="00EA31E7" w:rsidRPr="00885B23" w:rsidRDefault="00977E3B" w:rsidP="00880CA2">
      <w:pPr>
        <w:ind w:right="0"/>
        <w:rPr>
          <w:rFonts w:ascii="Calibri" w:hAnsi="Calibri"/>
          <w:i/>
        </w:rPr>
      </w:pPr>
      <w:r w:rsidRPr="00885B23">
        <w:rPr>
          <w:rFonts w:ascii="Calibri" w:hAnsi="Calibri"/>
          <w:i/>
          <w:highlight w:val="yellow"/>
        </w:rPr>
        <w:t>[</w:t>
      </w:r>
      <w:r w:rsidR="00952472">
        <w:rPr>
          <w:rFonts w:ascii="Calibri" w:hAnsi="Calibri"/>
          <w:i/>
          <w:highlight w:val="yellow"/>
        </w:rPr>
        <w:t>W</w:t>
      </w:r>
      <w:r w:rsidR="00952472" w:rsidRPr="00885B23">
        <w:rPr>
          <w:rFonts w:ascii="Calibri" w:hAnsi="Calibri"/>
          <w:i/>
          <w:highlight w:val="yellow"/>
        </w:rPr>
        <w:t xml:space="preserve">hen ITB is complete </w:t>
      </w:r>
      <w:r w:rsidR="00952472">
        <w:rPr>
          <w:rFonts w:ascii="Calibri" w:hAnsi="Calibri"/>
          <w:i/>
          <w:highlight w:val="yellow"/>
        </w:rPr>
        <w:t>r</w:t>
      </w:r>
      <w:r w:rsidRPr="00885B23">
        <w:rPr>
          <w:rFonts w:ascii="Calibri" w:hAnsi="Calibri"/>
          <w:i/>
          <w:highlight w:val="yellow"/>
        </w:rPr>
        <w:t>ight cl</w:t>
      </w:r>
      <w:r w:rsidR="00EA31E7" w:rsidRPr="00885B23">
        <w:rPr>
          <w:rFonts w:ascii="Calibri" w:hAnsi="Calibri"/>
          <w:i/>
          <w:highlight w:val="yellow"/>
        </w:rPr>
        <w:t>ick on table of contents</w:t>
      </w:r>
      <w:r w:rsidRPr="00885B23">
        <w:rPr>
          <w:rFonts w:ascii="Calibri" w:hAnsi="Calibri"/>
          <w:i/>
          <w:highlight w:val="yellow"/>
        </w:rPr>
        <w:t xml:space="preserve"> and “</w:t>
      </w:r>
      <w:r w:rsidR="00952472">
        <w:rPr>
          <w:rFonts w:ascii="Calibri" w:hAnsi="Calibri"/>
          <w:i/>
          <w:highlight w:val="yellow"/>
        </w:rPr>
        <w:t>update field” and “entire table.”</w:t>
      </w:r>
      <w:r w:rsidR="00880CA2">
        <w:rPr>
          <w:rFonts w:ascii="Calibri" w:hAnsi="Calibri"/>
          <w:i/>
          <w:highlight w:val="yellow"/>
        </w:rPr>
        <w:t xml:space="preserve">  Use of bullets in your document will disrupt this TOC.</w:t>
      </w:r>
      <w:r w:rsidR="00EA31E7" w:rsidRPr="00885B23">
        <w:rPr>
          <w:rFonts w:ascii="Calibri" w:hAnsi="Calibri"/>
          <w:i/>
          <w:highlight w:val="yellow"/>
        </w:rPr>
        <w:t>]</w:t>
      </w:r>
    </w:p>
    <w:p w:rsidR="00886852" w:rsidRPr="002B509F" w:rsidRDefault="00AB1D67">
      <w:pPr>
        <w:pStyle w:val="TOC1"/>
        <w:rPr>
          <w:rFonts w:cs="Times New Roman"/>
          <w:b w:val="0"/>
          <w:bCs w:val="0"/>
          <w:caps w:val="0"/>
          <w:noProof/>
          <w:sz w:val="22"/>
          <w:szCs w:val="22"/>
        </w:rPr>
      </w:pPr>
      <w:r w:rsidRPr="00885B23">
        <w:fldChar w:fldCharType="begin"/>
      </w:r>
      <w:r w:rsidRPr="00885B23">
        <w:instrText xml:space="preserve"> TOC \o "1-2" \h \z \u </w:instrText>
      </w:r>
      <w:r w:rsidRPr="00885B23">
        <w:fldChar w:fldCharType="separate"/>
      </w:r>
      <w:hyperlink w:anchor="_Toc439233684" w:history="1">
        <w:r w:rsidR="00886852" w:rsidRPr="00D143E8">
          <w:rPr>
            <w:rStyle w:val="Hyperlink"/>
            <w:noProof/>
          </w:rPr>
          <w:t>ITB Administrative Information</w:t>
        </w:r>
        <w:r w:rsidR="00886852">
          <w:rPr>
            <w:noProof/>
            <w:webHidden/>
          </w:rPr>
          <w:tab/>
        </w:r>
        <w:r w:rsidR="00886852">
          <w:rPr>
            <w:noProof/>
            <w:webHidden/>
          </w:rPr>
          <w:fldChar w:fldCharType="begin"/>
        </w:r>
        <w:r w:rsidR="00886852">
          <w:rPr>
            <w:noProof/>
            <w:webHidden/>
          </w:rPr>
          <w:instrText xml:space="preserve"> PAGEREF _Toc439233684 \h </w:instrText>
        </w:r>
        <w:r w:rsidR="00886852">
          <w:rPr>
            <w:noProof/>
            <w:webHidden/>
          </w:rPr>
        </w:r>
        <w:r w:rsidR="00886852">
          <w:rPr>
            <w:noProof/>
            <w:webHidden/>
          </w:rPr>
          <w:fldChar w:fldCharType="separate"/>
        </w:r>
        <w:r w:rsidR="00886852">
          <w:rPr>
            <w:noProof/>
            <w:webHidden/>
          </w:rPr>
          <w:t>1</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85" w:history="1">
        <w:r w:rsidR="00886852" w:rsidRPr="00D143E8">
          <w:rPr>
            <w:rStyle w:val="Hyperlink"/>
            <w:noProof/>
          </w:rPr>
          <w:t>1</w:t>
        </w:r>
        <w:r w:rsidR="00886852" w:rsidRPr="002B509F">
          <w:rPr>
            <w:rFonts w:cs="Times New Roman"/>
            <w:b w:val="0"/>
            <w:bCs w:val="0"/>
            <w:caps w:val="0"/>
            <w:noProof/>
            <w:sz w:val="22"/>
            <w:szCs w:val="22"/>
          </w:rPr>
          <w:tab/>
        </w:r>
        <w:r w:rsidR="00886852" w:rsidRPr="00D143E8">
          <w:rPr>
            <w:rStyle w:val="Hyperlink"/>
            <w:noProof/>
          </w:rPr>
          <w:t>PURPOSE</w:t>
        </w:r>
        <w:r w:rsidR="00886852">
          <w:rPr>
            <w:noProof/>
            <w:webHidden/>
          </w:rPr>
          <w:tab/>
        </w:r>
        <w:r w:rsidR="00886852">
          <w:rPr>
            <w:noProof/>
            <w:webHidden/>
          </w:rPr>
          <w:fldChar w:fldCharType="begin"/>
        </w:r>
        <w:r w:rsidR="00886852">
          <w:rPr>
            <w:noProof/>
            <w:webHidden/>
          </w:rPr>
          <w:instrText xml:space="preserve"> PAGEREF _Toc439233685 \h </w:instrText>
        </w:r>
        <w:r w:rsidR="00886852">
          <w:rPr>
            <w:noProof/>
            <w:webHidden/>
          </w:rPr>
        </w:r>
        <w:r w:rsidR="00886852">
          <w:rPr>
            <w:noProof/>
            <w:webHidden/>
          </w:rPr>
          <w:fldChar w:fldCharType="separate"/>
        </w:r>
        <w:r w:rsidR="00886852">
          <w:rPr>
            <w:noProof/>
            <w:webHidden/>
          </w:rPr>
          <w:t>2</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86" w:history="1">
        <w:r w:rsidR="00886852" w:rsidRPr="00D143E8">
          <w:rPr>
            <w:rStyle w:val="Hyperlink"/>
            <w:noProof/>
          </w:rPr>
          <w:t>2</w:t>
        </w:r>
        <w:r w:rsidR="00886852" w:rsidRPr="002B509F">
          <w:rPr>
            <w:rFonts w:cs="Times New Roman"/>
            <w:b w:val="0"/>
            <w:bCs w:val="0"/>
            <w:caps w:val="0"/>
            <w:noProof/>
            <w:sz w:val="22"/>
            <w:szCs w:val="22"/>
          </w:rPr>
          <w:tab/>
        </w:r>
        <w:r w:rsidR="00886852" w:rsidRPr="00D143E8">
          <w:rPr>
            <w:rStyle w:val="Hyperlink"/>
            <w:noProof/>
          </w:rPr>
          <w:t>GENERAL INFORMATION, solicitation instructions and standard terms and conditions</w:t>
        </w:r>
        <w:r w:rsidR="00886852">
          <w:rPr>
            <w:noProof/>
            <w:webHidden/>
          </w:rPr>
          <w:tab/>
        </w:r>
        <w:r w:rsidR="00886852">
          <w:rPr>
            <w:noProof/>
            <w:webHidden/>
          </w:rPr>
          <w:fldChar w:fldCharType="begin"/>
        </w:r>
        <w:r w:rsidR="00886852">
          <w:rPr>
            <w:noProof/>
            <w:webHidden/>
          </w:rPr>
          <w:instrText xml:space="preserve"> PAGEREF _Toc439233686 \h </w:instrText>
        </w:r>
        <w:r w:rsidR="00886852">
          <w:rPr>
            <w:noProof/>
            <w:webHidden/>
          </w:rPr>
        </w:r>
        <w:r w:rsidR="00886852">
          <w:rPr>
            <w:noProof/>
            <w:webHidden/>
          </w:rPr>
          <w:fldChar w:fldCharType="separate"/>
        </w:r>
        <w:r w:rsidR="00886852">
          <w:rPr>
            <w:noProof/>
            <w:webHidden/>
          </w:rPr>
          <w:t>2</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87" w:history="1">
        <w:r w:rsidR="00886852" w:rsidRPr="00D143E8">
          <w:rPr>
            <w:rStyle w:val="Hyperlink"/>
            <w:noProof/>
          </w:rPr>
          <w:t>3</w:t>
        </w:r>
        <w:r w:rsidR="00886852" w:rsidRPr="002B509F">
          <w:rPr>
            <w:rFonts w:cs="Times New Roman"/>
            <w:b w:val="0"/>
            <w:bCs w:val="0"/>
            <w:caps w:val="0"/>
            <w:noProof/>
            <w:sz w:val="22"/>
            <w:szCs w:val="22"/>
          </w:rPr>
          <w:tab/>
        </w:r>
        <w:r w:rsidR="00886852" w:rsidRPr="00D143E8">
          <w:rPr>
            <w:rStyle w:val="Hyperlink"/>
            <w:noProof/>
          </w:rPr>
          <w:t>INQUIRIES</w:t>
        </w:r>
        <w:r w:rsidR="00886852">
          <w:rPr>
            <w:noProof/>
            <w:webHidden/>
          </w:rPr>
          <w:tab/>
        </w:r>
        <w:r w:rsidR="00886852">
          <w:rPr>
            <w:noProof/>
            <w:webHidden/>
          </w:rPr>
          <w:fldChar w:fldCharType="begin"/>
        </w:r>
        <w:r w:rsidR="00886852">
          <w:rPr>
            <w:noProof/>
            <w:webHidden/>
          </w:rPr>
          <w:instrText xml:space="preserve"> PAGEREF _Toc439233687 \h </w:instrText>
        </w:r>
        <w:r w:rsidR="00886852">
          <w:rPr>
            <w:noProof/>
            <w:webHidden/>
          </w:rPr>
        </w:r>
        <w:r w:rsidR="00886852">
          <w:rPr>
            <w:noProof/>
            <w:webHidden/>
          </w:rPr>
          <w:fldChar w:fldCharType="separate"/>
        </w:r>
        <w:r w:rsidR="00886852">
          <w:rPr>
            <w:noProof/>
            <w:webHidden/>
          </w:rPr>
          <w:t>2</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88" w:history="1">
        <w:r w:rsidR="00886852" w:rsidRPr="00D143E8">
          <w:rPr>
            <w:rStyle w:val="Hyperlink"/>
            <w:noProof/>
          </w:rPr>
          <w:t>4</w:t>
        </w:r>
        <w:r w:rsidR="00886852" w:rsidRPr="002B509F">
          <w:rPr>
            <w:rFonts w:cs="Times New Roman"/>
            <w:b w:val="0"/>
            <w:bCs w:val="0"/>
            <w:caps w:val="0"/>
            <w:noProof/>
            <w:sz w:val="22"/>
            <w:szCs w:val="22"/>
          </w:rPr>
          <w:tab/>
        </w:r>
        <w:r w:rsidR="00886852" w:rsidRPr="00D143E8">
          <w:rPr>
            <w:rStyle w:val="Hyperlink"/>
            <w:noProof/>
          </w:rPr>
          <w:t xml:space="preserve">PRE-BID CONFERENCE - </w:t>
        </w:r>
        <w:r w:rsidR="00886852" w:rsidRPr="00D143E8">
          <w:rPr>
            <w:rStyle w:val="Hyperlink"/>
            <w:noProof/>
            <w:highlight w:val="yellow"/>
          </w:rPr>
          <w:t>Optional</w:t>
        </w:r>
        <w:r w:rsidR="00886852">
          <w:rPr>
            <w:noProof/>
            <w:webHidden/>
          </w:rPr>
          <w:tab/>
        </w:r>
        <w:r w:rsidR="00886852">
          <w:rPr>
            <w:noProof/>
            <w:webHidden/>
          </w:rPr>
          <w:fldChar w:fldCharType="begin"/>
        </w:r>
        <w:r w:rsidR="00886852">
          <w:rPr>
            <w:noProof/>
            <w:webHidden/>
          </w:rPr>
          <w:instrText xml:space="preserve"> PAGEREF _Toc439233688 \h </w:instrText>
        </w:r>
        <w:r w:rsidR="00886852">
          <w:rPr>
            <w:noProof/>
            <w:webHidden/>
          </w:rPr>
        </w:r>
        <w:r w:rsidR="00886852">
          <w:rPr>
            <w:noProof/>
            <w:webHidden/>
          </w:rPr>
          <w:fldChar w:fldCharType="separate"/>
        </w:r>
        <w:r w:rsidR="00886852">
          <w:rPr>
            <w:noProof/>
            <w:webHidden/>
          </w:rPr>
          <w:t>2</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89" w:history="1">
        <w:r w:rsidR="00886852" w:rsidRPr="00D143E8">
          <w:rPr>
            <w:rStyle w:val="Hyperlink"/>
            <w:noProof/>
          </w:rPr>
          <w:t>5</w:t>
        </w:r>
        <w:r w:rsidR="00886852" w:rsidRPr="002B509F">
          <w:rPr>
            <w:rFonts w:cs="Times New Roman"/>
            <w:b w:val="0"/>
            <w:bCs w:val="0"/>
            <w:caps w:val="0"/>
            <w:noProof/>
            <w:sz w:val="22"/>
            <w:szCs w:val="22"/>
          </w:rPr>
          <w:tab/>
        </w:r>
        <w:r w:rsidR="00886852" w:rsidRPr="00D143E8">
          <w:rPr>
            <w:rStyle w:val="Hyperlink"/>
            <w:noProof/>
          </w:rPr>
          <w:t>BACKGROUND</w:t>
        </w:r>
        <w:r w:rsidR="00886852">
          <w:rPr>
            <w:noProof/>
            <w:webHidden/>
          </w:rPr>
          <w:tab/>
        </w:r>
        <w:r w:rsidR="00886852">
          <w:rPr>
            <w:noProof/>
            <w:webHidden/>
          </w:rPr>
          <w:fldChar w:fldCharType="begin"/>
        </w:r>
        <w:r w:rsidR="00886852">
          <w:rPr>
            <w:noProof/>
            <w:webHidden/>
          </w:rPr>
          <w:instrText xml:space="preserve"> PAGEREF _Toc439233689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0" w:history="1">
        <w:r w:rsidR="00886852" w:rsidRPr="00D143E8">
          <w:rPr>
            <w:rStyle w:val="Hyperlink"/>
            <w:noProof/>
          </w:rPr>
          <w:t>6</w:t>
        </w:r>
        <w:r w:rsidR="00886852" w:rsidRPr="002B509F">
          <w:rPr>
            <w:rFonts w:cs="Times New Roman"/>
            <w:b w:val="0"/>
            <w:bCs w:val="0"/>
            <w:caps w:val="0"/>
            <w:noProof/>
            <w:sz w:val="22"/>
            <w:szCs w:val="22"/>
          </w:rPr>
          <w:tab/>
        </w:r>
        <w:r w:rsidR="00886852" w:rsidRPr="00D143E8">
          <w:rPr>
            <w:rStyle w:val="Hyperlink"/>
            <w:noProof/>
          </w:rPr>
          <w:t>SPECIFICATIONS</w:t>
        </w:r>
        <w:r w:rsidR="00886852">
          <w:rPr>
            <w:noProof/>
            <w:webHidden/>
          </w:rPr>
          <w:tab/>
        </w:r>
        <w:r w:rsidR="00886852">
          <w:rPr>
            <w:noProof/>
            <w:webHidden/>
          </w:rPr>
          <w:fldChar w:fldCharType="begin"/>
        </w:r>
        <w:r w:rsidR="00886852">
          <w:rPr>
            <w:noProof/>
            <w:webHidden/>
          </w:rPr>
          <w:instrText xml:space="preserve"> PAGEREF _Toc439233690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1" w:history="1">
        <w:r w:rsidR="00886852" w:rsidRPr="00D143E8">
          <w:rPr>
            <w:rStyle w:val="Hyperlink"/>
            <w:noProof/>
          </w:rPr>
          <w:t>7</w:t>
        </w:r>
        <w:r w:rsidR="00886852" w:rsidRPr="002B509F">
          <w:rPr>
            <w:rFonts w:cs="Times New Roman"/>
            <w:b w:val="0"/>
            <w:bCs w:val="0"/>
            <w:caps w:val="0"/>
            <w:noProof/>
            <w:sz w:val="22"/>
            <w:szCs w:val="22"/>
          </w:rPr>
          <w:tab/>
        </w:r>
        <w:r w:rsidR="00886852" w:rsidRPr="00D143E8">
          <w:rPr>
            <w:rStyle w:val="Hyperlink"/>
            <w:noProof/>
          </w:rPr>
          <w:t>QUANTITY</w:t>
        </w:r>
        <w:r w:rsidR="00886852">
          <w:rPr>
            <w:noProof/>
            <w:webHidden/>
          </w:rPr>
          <w:tab/>
        </w:r>
        <w:r w:rsidR="00886852">
          <w:rPr>
            <w:noProof/>
            <w:webHidden/>
          </w:rPr>
          <w:fldChar w:fldCharType="begin"/>
        </w:r>
        <w:r w:rsidR="00886852">
          <w:rPr>
            <w:noProof/>
            <w:webHidden/>
          </w:rPr>
          <w:instrText xml:space="preserve"> PAGEREF _Toc439233691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2" w:history="1">
        <w:r w:rsidR="00886852" w:rsidRPr="00D143E8">
          <w:rPr>
            <w:rStyle w:val="Hyperlink"/>
            <w:noProof/>
          </w:rPr>
          <w:t>8</w:t>
        </w:r>
        <w:r w:rsidR="00886852" w:rsidRPr="002B509F">
          <w:rPr>
            <w:rFonts w:cs="Times New Roman"/>
            <w:b w:val="0"/>
            <w:bCs w:val="0"/>
            <w:caps w:val="0"/>
            <w:noProof/>
            <w:sz w:val="22"/>
            <w:szCs w:val="22"/>
          </w:rPr>
          <w:tab/>
        </w:r>
        <w:r w:rsidR="00886852" w:rsidRPr="00D143E8">
          <w:rPr>
            <w:rStyle w:val="Hyperlink"/>
            <w:noProof/>
          </w:rPr>
          <w:t>COST</w:t>
        </w:r>
        <w:r w:rsidR="00886852">
          <w:rPr>
            <w:noProof/>
            <w:webHidden/>
          </w:rPr>
          <w:tab/>
        </w:r>
        <w:r w:rsidR="00886852">
          <w:rPr>
            <w:noProof/>
            <w:webHidden/>
          </w:rPr>
          <w:fldChar w:fldCharType="begin"/>
        </w:r>
        <w:r w:rsidR="00886852">
          <w:rPr>
            <w:noProof/>
            <w:webHidden/>
          </w:rPr>
          <w:instrText xml:space="preserve"> PAGEREF _Toc439233692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3" w:history="1">
        <w:r w:rsidR="00886852" w:rsidRPr="00D143E8">
          <w:rPr>
            <w:rStyle w:val="Hyperlink"/>
            <w:noProof/>
          </w:rPr>
          <w:t>9</w:t>
        </w:r>
        <w:r w:rsidR="00886852" w:rsidRPr="002B509F">
          <w:rPr>
            <w:rFonts w:cs="Times New Roman"/>
            <w:b w:val="0"/>
            <w:bCs w:val="0"/>
            <w:caps w:val="0"/>
            <w:noProof/>
            <w:sz w:val="22"/>
            <w:szCs w:val="22"/>
          </w:rPr>
          <w:tab/>
        </w:r>
        <w:r w:rsidR="00886852" w:rsidRPr="00D143E8">
          <w:rPr>
            <w:rStyle w:val="Hyperlink"/>
            <w:noProof/>
          </w:rPr>
          <w:t>BILLING PROCEDURE</w:t>
        </w:r>
        <w:r w:rsidR="00886852">
          <w:rPr>
            <w:noProof/>
            <w:webHidden/>
          </w:rPr>
          <w:tab/>
        </w:r>
        <w:r w:rsidR="00886852">
          <w:rPr>
            <w:noProof/>
            <w:webHidden/>
          </w:rPr>
          <w:fldChar w:fldCharType="begin"/>
        </w:r>
        <w:r w:rsidR="00886852">
          <w:rPr>
            <w:noProof/>
            <w:webHidden/>
          </w:rPr>
          <w:instrText xml:space="preserve"> PAGEREF _Toc439233693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4" w:history="1">
        <w:r w:rsidR="00886852" w:rsidRPr="00D143E8">
          <w:rPr>
            <w:rStyle w:val="Hyperlink"/>
            <w:noProof/>
          </w:rPr>
          <w:t>10</w:t>
        </w:r>
        <w:r w:rsidR="00886852" w:rsidRPr="002B509F">
          <w:rPr>
            <w:rFonts w:cs="Times New Roman"/>
            <w:b w:val="0"/>
            <w:bCs w:val="0"/>
            <w:caps w:val="0"/>
            <w:noProof/>
            <w:sz w:val="22"/>
            <w:szCs w:val="22"/>
          </w:rPr>
          <w:tab/>
        </w:r>
        <w:r w:rsidR="00886852" w:rsidRPr="00D143E8">
          <w:rPr>
            <w:rStyle w:val="Hyperlink"/>
            <w:noProof/>
          </w:rPr>
          <w:t>SUBMISSION REQUIREMENTS</w:t>
        </w:r>
        <w:r w:rsidR="00886852">
          <w:rPr>
            <w:noProof/>
            <w:webHidden/>
          </w:rPr>
          <w:tab/>
        </w:r>
        <w:r w:rsidR="00886852">
          <w:rPr>
            <w:noProof/>
            <w:webHidden/>
          </w:rPr>
          <w:fldChar w:fldCharType="begin"/>
        </w:r>
        <w:r w:rsidR="00886852">
          <w:rPr>
            <w:noProof/>
            <w:webHidden/>
          </w:rPr>
          <w:instrText xml:space="preserve"> PAGEREF _Toc439233694 \h </w:instrText>
        </w:r>
        <w:r w:rsidR="00886852">
          <w:rPr>
            <w:noProof/>
            <w:webHidden/>
          </w:rPr>
        </w:r>
        <w:r w:rsidR="00886852">
          <w:rPr>
            <w:noProof/>
            <w:webHidden/>
          </w:rPr>
          <w:fldChar w:fldCharType="separate"/>
        </w:r>
        <w:r w:rsidR="00886852">
          <w:rPr>
            <w:noProof/>
            <w:webHidden/>
          </w:rPr>
          <w:t>4</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5" w:history="1">
        <w:r w:rsidR="00886852" w:rsidRPr="00D143E8">
          <w:rPr>
            <w:rStyle w:val="Hyperlink"/>
            <w:noProof/>
          </w:rPr>
          <w:t>11</w:t>
        </w:r>
        <w:r w:rsidR="00886852" w:rsidRPr="002B509F">
          <w:rPr>
            <w:rFonts w:cs="Times New Roman"/>
            <w:b w:val="0"/>
            <w:bCs w:val="0"/>
            <w:caps w:val="0"/>
            <w:noProof/>
            <w:sz w:val="22"/>
            <w:szCs w:val="22"/>
          </w:rPr>
          <w:tab/>
        </w:r>
        <w:r w:rsidR="00886852" w:rsidRPr="00D143E8">
          <w:rPr>
            <w:rStyle w:val="Hyperlink"/>
            <w:noProof/>
          </w:rPr>
          <w:t>AWARD</w:t>
        </w:r>
        <w:r w:rsidR="00886852">
          <w:rPr>
            <w:noProof/>
            <w:webHidden/>
          </w:rPr>
          <w:tab/>
        </w:r>
        <w:r w:rsidR="00886852">
          <w:rPr>
            <w:noProof/>
            <w:webHidden/>
          </w:rPr>
          <w:fldChar w:fldCharType="begin"/>
        </w:r>
        <w:r w:rsidR="00886852">
          <w:rPr>
            <w:noProof/>
            <w:webHidden/>
          </w:rPr>
          <w:instrText xml:space="preserve"> PAGEREF _Toc439233695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6" w:history="1">
        <w:r w:rsidR="00886852" w:rsidRPr="00D143E8">
          <w:rPr>
            <w:rStyle w:val="Hyperlink"/>
            <w:noProof/>
          </w:rPr>
          <w:t>12</w:t>
        </w:r>
        <w:r w:rsidR="00886852" w:rsidRPr="002B509F">
          <w:rPr>
            <w:rFonts w:cs="Times New Roman"/>
            <w:b w:val="0"/>
            <w:bCs w:val="0"/>
            <w:caps w:val="0"/>
            <w:noProof/>
            <w:sz w:val="22"/>
            <w:szCs w:val="22"/>
          </w:rPr>
          <w:tab/>
        </w:r>
        <w:r w:rsidR="00886852" w:rsidRPr="00D143E8">
          <w:rPr>
            <w:rStyle w:val="Hyperlink"/>
            <w:noProof/>
          </w:rPr>
          <w:t>Installation and Acceptance</w:t>
        </w:r>
        <w:r w:rsidR="00886852">
          <w:rPr>
            <w:noProof/>
            <w:webHidden/>
          </w:rPr>
          <w:tab/>
        </w:r>
        <w:r w:rsidR="00886852">
          <w:rPr>
            <w:noProof/>
            <w:webHidden/>
          </w:rPr>
          <w:fldChar w:fldCharType="begin"/>
        </w:r>
        <w:r w:rsidR="00886852">
          <w:rPr>
            <w:noProof/>
            <w:webHidden/>
          </w:rPr>
          <w:instrText xml:space="preserve"> PAGEREF _Toc439233696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7" w:history="1">
        <w:r w:rsidR="00886852" w:rsidRPr="00D143E8">
          <w:rPr>
            <w:rStyle w:val="Hyperlink"/>
            <w:noProof/>
          </w:rPr>
          <w:t>13</w:t>
        </w:r>
        <w:r w:rsidR="00886852" w:rsidRPr="002B509F">
          <w:rPr>
            <w:rFonts w:cs="Times New Roman"/>
            <w:b w:val="0"/>
            <w:bCs w:val="0"/>
            <w:caps w:val="0"/>
            <w:noProof/>
            <w:sz w:val="22"/>
            <w:szCs w:val="22"/>
          </w:rPr>
          <w:tab/>
        </w:r>
        <w:r w:rsidR="00886852" w:rsidRPr="00D143E8">
          <w:rPr>
            <w:rStyle w:val="Hyperlink"/>
            <w:noProof/>
          </w:rPr>
          <w:t>Training</w:t>
        </w:r>
        <w:r w:rsidR="00886852">
          <w:rPr>
            <w:noProof/>
            <w:webHidden/>
          </w:rPr>
          <w:tab/>
        </w:r>
        <w:r w:rsidR="00886852">
          <w:rPr>
            <w:noProof/>
            <w:webHidden/>
          </w:rPr>
          <w:fldChar w:fldCharType="begin"/>
        </w:r>
        <w:r w:rsidR="00886852">
          <w:rPr>
            <w:noProof/>
            <w:webHidden/>
          </w:rPr>
          <w:instrText xml:space="preserve"> PAGEREF _Toc439233697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8" w:history="1">
        <w:r w:rsidR="00886852" w:rsidRPr="00D143E8">
          <w:rPr>
            <w:rStyle w:val="Hyperlink"/>
            <w:noProof/>
          </w:rPr>
          <w:t>14</w:t>
        </w:r>
        <w:r w:rsidR="00886852" w:rsidRPr="002B509F">
          <w:rPr>
            <w:rFonts w:cs="Times New Roman"/>
            <w:b w:val="0"/>
            <w:bCs w:val="0"/>
            <w:caps w:val="0"/>
            <w:noProof/>
            <w:sz w:val="22"/>
            <w:szCs w:val="22"/>
          </w:rPr>
          <w:tab/>
        </w:r>
        <w:r w:rsidR="00886852" w:rsidRPr="00D143E8">
          <w:rPr>
            <w:rStyle w:val="Hyperlink"/>
            <w:noProof/>
          </w:rPr>
          <w:t>Warranty, Service and Support, Maintenance, etc.</w:t>
        </w:r>
        <w:r w:rsidR="00886852">
          <w:rPr>
            <w:noProof/>
            <w:webHidden/>
          </w:rPr>
          <w:tab/>
        </w:r>
        <w:r w:rsidR="00886852">
          <w:rPr>
            <w:noProof/>
            <w:webHidden/>
          </w:rPr>
          <w:fldChar w:fldCharType="begin"/>
        </w:r>
        <w:r w:rsidR="00886852">
          <w:rPr>
            <w:noProof/>
            <w:webHidden/>
          </w:rPr>
          <w:instrText xml:space="preserve"> PAGEREF _Toc439233698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699" w:history="1">
        <w:r w:rsidR="00886852" w:rsidRPr="00D143E8">
          <w:rPr>
            <w:rStyle w:val="Hyperlink"/>
            <w:noProof/>
          </w:rPr>
          <w:t>15</w:t>
        </w:r>
        <w:r w:rsidR="00886852" w:rsidRPr="002B509F">
          <w:rPr>
            <w:rFonts w:cs="Times New Roman"/>
            <w:b w:val="0"/>
            <w:bCs w:val="0"/>
            <w:caps w:val="0"/>
            <w:noProof/>
            <w:sz w:val="22"/>
            <w:szCs w:val="22"/>
          </w:rPr>
          <w:tab/>
        </w:r>
        <w:r w:rsidR="00886852" w:rsidRPr="00D143E8">
          <w:rPr>
            <w:rStyle w:val="Hyperlink"/>
            <w:noProof/>
          </w:rPr>
          <w:t>Contract Monitoring</w:t>
        </w:r>
        <w:r w:rsidR="00886852">
          <w:rPr>
            <w:noProof/>
            <w:webHidden/>
          </w:rPr>
          <w:tab/>
        </w:r>
        <w:r w:rsidR="00886852">
          <w:rPr>
            <w:noProof/>
            <w:webHidden/>
          </w:rPr>
          <w:fldChar w:fldCharType="begin"/>
        </w:r>
        <w:r w:rsidR="00886852">
          <w:rPr>
            <w:noProof/>
            <w:webHidden/>
          </w:rPr>
          <w:instrText xml:space="preserve"> PAGEREF _Toc439233699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0" w:history="1">
        <w:r w:rsidR="00886852" w:rsidRPr="00D143E8">
          <w:rPr>
            <w:rStyle w:val="Hyperlink"/>
            <w:noProof/>
          </w:rPr>
          <w:t>16</w:t>
        </w:r>
        <w:r w:rsidR="00886852" w:rsidRPr="002B509F">
          <w:rPr>
            <w:rFonts w:cs="Times New Roman"/>
            <w:b w:val="0"/>
            <w:bCs w:val="0"/>
            <w:caps w:val="0"/>
            <w:noProof/>
            <w:sz w:val="22"/>
            <w:szCs w:val="22"/>
          </w:rPr>
          <w:tab/>
        </w:r>
        <w:r w:rsidR="00886852" w:rsidRPr="00D143E8">
          <w:rPr>
            <w:rStyle w:val="Hyperlink"/>
            <w:noProof/>
          </w:rPr>
          <w:t>liquidated damages</w:t>
        </w:r>
        <w:r w:rsidR="00886852">
          <w:rPr>
            <w:noProof/>
            <w:webHidden/>
          </w:rPr>
          <w:tab/>
        </w:r>
        <w:r w:rsidR="00886852">
          <w:rPr>
            <w:noProof/>
            <w:webHidden/>
          </w:rPr>
          <w:fldChar w:fldCharType="begin"/>
        </w:r>
        <w:r w:rsidR="00886852">
          <w:rPr>
            <w:noProof/>
            <w:webHidden/>
          </w:rPr>
          <w:instrText xml:space="preserve"> PAGEREF _Toc439233700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1" w:history="1">
        <w:r w:rsidR="00886852" w:rsidRPr="00D143E8">
          <w:rPr>
            <w:rStyle w:val="Hyperlink"/>
            <w:noProof/>
          </w:rPr>
          <w:t>17</w:t>
        </w:r>
        <w:r w:rsidR="00886852" w:rsidRPr="002B509F">
          <w:rPr>
            <w:rFonts w:cs="Times New Roman"/>
            <w:b w:val="0"/>
            <w:bCs w:val="0"/>
            <w:caps w:val="0"/>
            <w:noProof/>
            <w:sz w:val="22"/>
            <w:szCs w:val="22"/>
          </w:rPr>
          <w:tab/>
        </w:r>
        <w:r w:rsidR="00886852" w:rsidRPr="00D143E8">
          <w:rPr>
            <w:rStyle w:val="Hyperlink"/>
            <w:noProof/>
          </w:rPr>
          <w:t>Reporting requirements</w:t>
        </w:r>
        <w:r w:rsidR="00886852">
          <w:rPr>
            <w:noProof/>
            <w:webHidden/>
          </w:rPr>
          <w:tab/>
        </w:r>
        <w:r w:rsidR="00886852">
          <w:rPr>
            <w:noProof/>
            <w:webHidden/>
          </w:rPr>
          <w:fldChar w:fldCharType="begin"/>
        </w:r>
        <w:r w:rsidR="00886852">
          <w:rPr>
            <w:noProof/>
            <w:webHidden/>
          </w:rPr>
          <w:instrText xml:space="preserve"> PAGEREF _Toc439233701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2" w:history="1">
        <w:r w:rsidR="00886852" w:rsidRPr="00D143E8">
          <w:rPr>
            <w:rStyle w:val="Hyperlink"/>
            <w:noProof/>
          </w:rPr>
          <w:t>18</w:t>
        </w:r>
        <w:r w:rsidR="00886852" w:rsidRPr="002B509F">
          <w:rPr>
            <w:rFonts w:cs="Times New Roman"/>
            <w:b w:val="0"/>
            <w:bCs w:val="0"/>
            <w:caps w:val="0"/>
            <w:noProof/>
            <w:sz w:val="22"/>
            <w:szCs w:val="22"/>
          </w:rPr>
          <w:tab/>
        </w:r>
        <w:r w:rsidR="00886852" w:rsidRPr="00D143E8">
          <w:rPr>
            <w:rStyle w:val="Hyperlink"/>
            <w:noProof/>
          </w:rPr>
          <w:t>Delivery</w:t>
        </w:r>
        <w:r w:rsidR="00886852">
          <w:rPr>
            <w:noProof/>
            <w:webHidden/>
          </w:rPr>
          <w:tab/>
        </w:r>
        <w:r w:rsidR="00886852">
          <w:rPr>
            <w:noProof/>
            <w:webHidden/>
          </w:rPr>
          <w:fldChar w:fldCharType="begin"/>
        </w:r>
        <w:r w:rsidR="00886852">
          <w:rPr>
            <w:noProof/>
            <w:webHidden/>
          </w:rPr>
          <w:instrText xml:space="preserve"> PAGEREF _Toc439233702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3" w:history="1">
        <w:r w:rsidR="00886852" w:rsidRPr="00D143E8">
          <w:rPr>
            <w:rStyle w:val="Hyperlink"/>
            <w:noProof/>
          </w:rPr>
          <w:t>19</w:t>
        </w:r>
        <w:r w:rsidR="00886852" w:rsidRPr="002B509F">
          <w:rPr>
            <w:rFonts w:cs="Times New Roman"/>
            <w:b w:val="0"/>
            <w:bCs w:val="0"/>
            <w:caps w:val="0"/>
            <w:noProof/>
            <w:sz w:val="22"/>
            <w:szCs w:val="22"/>
          </w:rPr>
          <w:tab/>
        </w:r>
        <w:r w:rsidR="00886852" w:rsidRPr="00D143E8">
          <w:rPr>
            <w:rStyle w:val="Hyperlink"/>
            <w:noProof/>
          </w:rPr>
          <w:t>Subcontractors</w:t>
        </w:r>
        <w:r w:rsidR="00886852">
          <w:rPr>
            <w:noProof/>
            <w:webHidden/>
          </w:rPr>
          <w:tab/>
        </w:r>
        <w:r w:rsidR="00886852">
          <w:rPr>
            <w:noProof/>
            <w:webHidden/>
          </w:rPr>
          <w:fldChar w:fldCharType="begin"/>
        </w:r>
        <w:r w:rsidR="00886852">
          <w:rPr>
            <w:noProof/>
            <w:webHidden/>
          </w:rPr>
          <w:instrText xml:space="preserve"> PAGEREF _Toc439233703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4" w:history="1">
        <w:r w:rsidR="00886852" w:rsidRPr="00D143E8">
          <w:rPr>
            <w:rStyle w:val="Hyperlink"/>
            <w:noProof/>
          </w:rPr>
          <w:t>20</w:t>
        </w:r>
        <w:r w:rsidR="00886852" w:rsidRPr="002B509F">
          <w:rPr>
            <w:rFonts w:cs="Times New Roman"/>
            <w:b w:val="0"/>
            <w:bCs w:val="0"/>
            <w:caps w:val="0"/>
            <w:noProof/>
            <w:sz w:val="22"/>
            <w:szCs w:val="22"/>
          </w:rPr>
          <w:tab/>
        </w:r>
        <w:r w:rsidR="00886852" w:rsidRPr="00D143E8">
          <w:rPr>
            <w:rStyle w:val="Hyperlink"/>
            <w:noProof/>
          </w:rPr>
          <w:t>Website/Ordering Requirements</w:t>
        </w:r>
        <w:r w:rsidR="00886852">
          <w:rPr>
            <w:noProof/>
            <w:webHidden/>
          </w:rPr>
          <w:tab/>
        </w:r>
        <w:r w:rsidR="00886852">
          <w:rPr>
            <w:noProof/>
            <w:webHidden/>
          </w:rPr>
          <w:fldChar w:fldCharType="begin"/>
        </w:r>
        <w:r w:rsidR="00886852">
          <w:rPr>
            <w:noProof/>
            <w:webHidden/>
          </w:rPr>
          <w:instrText xml:space="preserve"> PAGEREF _Toc439233704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5" w:history="1">
        <w:r w:rsidR="00886852" w:rsidRPr="00D143E8">
          <w:rPr>
            <w:rStyle w:val="Hyperlink"/>
            <w:noProof/>
          </w:rPr>
          <w:t>21</w:t>
        </w:r>
        <w:r w:rsidR="00886852" w:rsidRPr="002B509F">
          <w:rPr>
            <w:rFonts w:cs="Times New Roman"/>
            <w:b w:val="0"/>
            <w:bCs w:val="0"/>
            <w:caps w:val="0"/>
            <w:noProof/>
            <w:sz w:val="22"/>
            <w:szCs w:val="22"/>
          </w:rPr>
          <w:tab/>
        </w:r>
        <w:r w:rsidR="00886852" w:rsidRPr="00D143E8">
          <w:rPr>
            <w:rStyle w:val="Hyperlink"/>
            <w:noProof/>
          </w:rPr>
          <w:t xml:space="preserve">Fuel Surcharge </w:t>
        </w:r>
        <w:r w:rsidR="00886852" w:rsidRPr="00D143E8">
          <w:rPr>
            <w:rStyle w:val="Hyperlink"/>
            <w:i/>
            <w:noProof/>
          </w:rPr>
          <w:t>(address increase as well as decrease; tie to opis indices)</w:t>
        </w:r>
        <w:r w:rsidR="00886852">
          <w:rPr>
            <w:noProof/>
            <w:webHidden/>
          </w:rPr>
          <w:tab/>
        </w:r>
        <w:r w:rsidR="00886852">
          <w:rPr>
            <w:noProof/>
            <w:webHidden/>
          </w:rPr>
          <w:fldChar w:fldCharType="begin"/>
        </w:r>
        <w:r w:rsidR="00886852">
          <w:rPr>
            <w:noProof/>
            <w:webHidden/>
          </w:rPr>
          <w:instrText xml:space="preserve"> PAGEREF _Toc439233705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6" w:history="1">
        <w:r w:rsidR="00886852" w:rsidRPr="00D143E8">
          <w:rPr>
            <w:rStyle w:val="Hyperlink"/>
            <w:noProof/>
          </w:rPr>
          <w:t>22</w:t>
        </w:r>
        <w:r w:rsidR="00886852" w:rsidRPr="002B509F">
          <w:rPr>
            <w:rFonts w:cs="Times New Roman"/>
            <w:b w:val="0"/>
            <w:bCs w:val="0"/>
            <w:caps w:val="0"/>
            <w:noProof/>
            <w:sz w:val="22"/>
            <w:szCs w:val="22"/>
          </w:rPr>
          <w:tab/>
        </w:r>
        <w:r w:rsidR="00886852" w:rsidRPr="00D143E8">
          <w:rPr>
            <w:rStyle w:val="Hyperlink"/>
            <w:noProof/>
          </w:rPr>
          <w:t xml:space="preserve">Use of State Purchasing Card </w:t>
        </w:r>
        <w:r w:rsidR="00886852" w:rsidRPr="00D143E8">
          <w:rPr>
            <w:rStyle w:val="Hyperlink"/>
            <w:i/>
            <w:noProof/>
          </w:rPr>
          <w:t>(specify if it must be allowed as a form of payment)</w:t>
        </w:r>
        <w:r w:rsidR="00886852">
          <w:rPr>
            <w:noProof/>
            <w:webHidden/>
          </w:rPr>
          <w:tab/>
        </w:r>
        <w:r w:rsidR="00886852">
          <w:rPr>
            <w:noProof/>
            <w:webHidden/>
          </w:rPr>
          <w:fldChar w:fldCharType="begin"/>
        </w:r>
        <w:r w:rsidR="00886852">
          <w:rPr>
            <w:noProof/>
            <w:webHidden/>
          </w:rPr>
          <w:instrText xml:space="preserve"> PAGEREF _Toc439233706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7" w:history="1">
        <w:r w:rsidR="00886852" w:rsidRPr="00D143E8">
          <w:rPr>
            <w:rStyle w:val="Hyperlink"/>
            <w:noProof/>
          </w:rPr>
          <w:t>23</w:t>
        </w:r>
        <w:r w:rsidR="00886852" w:rsidRPr="002B509F">
          <w:rPr>
            <w:rFonts w:cs="Times New Roman"/>
            <w:b w:val="0"/>
            <w:bCs w:val="0"/>
            <w:caps w:val="0"/>
            <w:noProof/>
            <w:sz w:val="22"/>
            <w:szCs w:val="22"/>
          </w:rPr>
          <w:tab/>
        </w:r>
        <w:r w:rsidR="00886852" w:rsidRPr="00D143E8">
          <w:rPr>
            <w:rStyle w:val="Hyperlink"/>
            <w:noProof/>
          </w:rPr>
          <w:t>Additions to Contract</w:t>
        </w:r>
        <w:r w:rsidR="00886852">
          <w:rPr>
            <w:noProof/>
            <w:webHidden/>
          </w:rPr>
          <w:tab/>
        </w:r>
        <w:r w:rsidR="00886852">
          <w:rPr>
            <w:noProof/>
            <w:webHidden/>
          </w:rPr>
          <w:fldChar w:fldCharType="begin"/>
        </w:r>
        <w:r w:rsidR="00886852">
          <w:rPr>
            <w:noProof/>
            <w:webHidden/>
          </w:rPr>
          <w:instrText xml:space="preserve"> PAGEREF _Toc439233707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8" w:history="1">
        <w:r w:rsidR="00886852" w:rsidRPr="00D143E8">
          <w:rPr>
            <w:rStyle w:val="Hyperlink"/>
            <w:noProof/>
          </w:rPr>
          <w:t>24</w:t>
        </w:r>
        <w:r w:rsidR="00886852" w:rsidRPr="002B509F">
          <w:rPr>
            <w:rFonts w:cs="Times New Roman"/>
            <w:b w:val="0"/>
            <w:bCs w:val="0"/>
            <w:caps w:val="0"/>
            <w:noProof/>
            <w:sz w:val="22"/>
            <w:szCs w:val="22"/>
          </w:rPr>
          <w:tab/>
        </w:r>
        <w:r w:rsidR="00886852" w:rsidRPr="00D143E8">
          <w:rPr>
            <w:rStyle w:val="Hyperlink"/>
            <w:noProof/>
          </w:rPr>
          <w:t>Compliance with</w:t>
        </w:r>
        <w:r w:rsidR="00886852">
          <w:rPr>
            <w:noProof/>
            <w:webHidden/>
          </w:rPr>
          <w:tab/>
        </w:r>
        <w:r w:rsidR="00886852">
          <w:rPr>
            <w:noProof/>
            <w:webHidden/>
          </w:rPr>
          <w:fldChar w:fldCharType="begin"/>
        </w:r>
        <w:r w:rsidR="00886852">
          <w:rPr>
            <w:noProof/>
            <w:webHidden/>
          </w:rPr>
          <w:instrText xml:space="preserve"> PAGEREF _Toc439233708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09" w:history="1">
        <w:r w:rsidR="00886852" w:rsidRPr="00D143E8">
          <w:rPr>
            <w:rStyle w:val="Hyperlink"/>
            <w:noProof/>
          </w:rPr>
          <w:t>25</w:t>
        </w:r>
        <w:r w:rsidR="00886852" w:rsidRPr="002B509F">
          <w:rPr>
            <w:rFonts w:cs="Times New Roman"/>
            <w:b w:val="0"/>
            <w:bCs w:val="0"/>
            <w:caps w:val="0"/>
            <w:noProof/>
            <w:sz w:val="22"/>
            <w:szCs w:val="22"/>
          </w:rPr>
          <w:tab/>
        </w:r>
        <w:r w:rsidR="00886852" w:rsidRPr="00D143E8">
          <w:rPr>
            <w:rStyle w:val="Hyperlink"/>
            <w:noProof/>
          </w:rPr>
          <w:t>Price Adjustment Clause</w:t>
        </w:r>
        <w:r w:rsidR="00886852">
          <w:rPr>
            <w:noProof/>
            <w:webHidden/>
          </w:rPr>
          <w:tab/>
        </w:r>
        <w:r w:rsidR="00886852">
          <w:rPr>
            <w:noProof/>
            <w:webHidden/>
          </w:rPr>
          <w:fldChar w:fldCharType="begin"/>
        </w:r>
        <w:r w:rsidR="00886852">
          <w:rPr>
            <w:noProof/>
            <w:webHidden/>
          </w:rPr>
          <w:instrText xml:space="preserve"> PAGEREF _Toc439233709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10" w:history="1">
        <w:r w:rsidR="00886852" w:rsidRPr="00D143E8">
          <w:rPr>
            <w:rStyle w:val="Hyperlink"/>
            <w:noProof/>
          </w:rPr>
          <w:t>26</w:t>
        </w:r>
        <w:r w:rsidR="00886852" w:rsidRPr="002B509F">
          <w:rPr>
            <w:rFonts w:cs="Times New Roman"/>
            <w:b w:val="0"/>
            <w:bCs w:val="0"/>
            <w:caps w:val="0"/>
            <w:noProof/>
            <w:sz w:val="22"/>
            <w:szCs w:val="22"/>
          </w:rPr>
          <w:tab/>
        </w:r>
        <w:r w:rsidR="00886852" w:rsidRPr="00D143E8">
          <w:rPr>
            <w:rStyle w:val="Hyperlink"/>
            <w:noProof/>
          </w:rPr>
          <w:t>Additional Manufacturer Discount</w:t>
        </w:r>
        <w:r w:rsidR="00886852">
          <w:rPr>
            <w:noProof/>
            <w:webHidden/>
          </w:rPr>
          <w:tab/>
        </w:r>
        <w:r w:rsidR="00886852">
          <w:rPr>
            <w:noProof/>
            <w:webHidden/>
          </w:rPr>
          <w:fldChar w:fldCharType="begin"/>
        </w:r>
        <w:r w:rsidR="00886852">
          <w:rPr>
            <w:noProof/>
            <w:webHidden/>
          </w:rPr>
          <w:instrText xml:space="preserve"> PAGEREF _Toc439233710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11" w:history="1">
        <w:r w:rsidR="00886852" w:rsidRPr="00D143E8">
          <w:rPr>
            <w:rStyle w:val="Hyperlink"/>
            <w:noProof/>
          </w:rPr>
          <w:t>27</w:t>
        </w:r>
        <w:r w:rsidR="00886852" w:rsidRPr="002B509F">
          <w:rPr>
            <w:rFonts w:cs="Times New Roman"/>
            <w:b w:val="0"/>
            <w:bCs w:val="0"/>
            <w:caps w:val="0"/>
            <w:noProof/>
            <w:sz w:val="22"/>
            <w:szCs w:val="22"/>
          </w:rPr>
          <w:tab/>
        </w:r>
        <w:r w:rsidR="00886852" w:rsidRPr="00D143E8">
          <w:rPr>
            <w:rStyle w:val="Hyperlink"/>
            <w:noProof/>
          </w:rPr>
          <w:t>Insurance Requirements</w:t>
        </w:r>
        <w:r w:rsidR="00886852">
          <w:rPr>
            <w:noProof/>
            <w:webHidden/>
          </w:rPr>
          <w:tab/>
        </w:r>
        <w:r w:rsidR="00886852">
          <w:rPr>
            <w:noProof/>
            <w:webHidden/>
          </w:rPr>
          <w:fldChar w:fldCharType="begin"/>
        </w:r>
        <w:r w:rsidR="00886852">
          <w:rPr>
            <w:noProof/>
            <w:webHidden/>
          </w:rPr>
          <w:instrText xml:space="preserve"> PAGEREF _Toc439233711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12" w:history="1">
        <w:r w:rsidR="00886852" w:rsidRPr="00D143E8">
          <w:rPr>
            <w:rStyle w:val="Hyperlink"/>
            <w:noProof/>
          </w:rPr>
          <w:t>28</w:t>
        </w:r>
        <w:r w:rsidR="00886852" w:rsidRPr="002B509F">
          <w:rPr>
            <w:rFonts w:cs="Times New Roman"/>
            <w:b w:val="0"/>
            <w:bCs w:val="0"/>
            <w:caps w:val="0"/>
            <w:noProof/>
            <w:sz w:val="22"/>
            <w:szCs w:val="22"/>
          </w:rPr>
          <w:tab/>
        </w:r>
        <w:r w:rsidR="00886852" w:rsidRPr="00D143E8">
          <w:rPr>
            <w:rStyle w:val="Hyperlink"/>
            <w:noProof/>
          </w:rPr>
          <w:t>Printing Preference</w:t>
        </w:r>
        <w:r w:rsidR="00886852">
          <w:rPr>
            <w:noProof/>
            <w:webHidden/>
          </w:rPr>
          <w:tab/>
        </w:r>
        <w:r w:rsidR="00886852">
          <w:rPr>
            <w:noProof/>
            <w:webHidden/>
          </w:rPr>
          <w:fldChar w:fldCharType="begin"/>
        </w:r>
        <w:r w:rsidR="00886852">
          <w:rPr>
            <w:noProof/>
            <w:webHidden/>
          </w:rPr>
          <w:instrText xml:space="preserve"> PAGEREF _Toc439233712 \h </w:instrText>
        </w:r>
        <w:r w:rsidR="00886852">
          <w:rPr>
            <w:noProof/>
            <w:webHidden/>
          </w:rPr>
        </w:r>
        <w:r w:rsidR="00886852">
          <w:rPr>
            <w:noProof/>
            <w:webHidden/>
          </w:rPr>
          <w:fldChar w:fldCharType="separate"/>
        </w:r>
        <w:r w:rsidR="00886852">
          <w:rPr>
            <w:noProof/>
            <w:webHidden/>
          </w:rPr>
          <w:t>9</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13" w:history="1">
        <w:r w:rsidR="00886852" w:rsidRPr="00D143E8">
          <w:rPr>
            <w:rStyle w:val="Hyperlink"/>
            <w:noProof/>
          </w:rPr>
          <w:t>29</w:t>
        </w:r>
        <w:r w:rsidR="00886852" w:rsidRPr="002B509F">
          <w:rPr>
            <w:rFonts w:cs="Times New Roman"/>
            <w:b w:val="0"/>
            <w:bCs w:val="0"/>
            <w:caps w:val="0"/>
            <w:noProof/>
            <w:sz w:val="22"/>
            <w:szCs w:val="22"/>
          </w:rPr>
          <w:tab/>
        </w:r>
        <w:r w:rsidR="00886852" w:rsidRPr="00D143E8">
          <w:rPr>
            <w:rStyle w:val="Hyperlink"/>
            <w:noProof/>
          </w:rPr>
          <w:t>Records Maintenance</w:t>
        </w:r>
        <w:r w:rsidR="00886852">
          <w:rPr>
            <w:noProof/>
            <w:webHidden/>
          </w:rPr>
          <w:tab/>
        </w:r>
        <w:r w:rsidR="00886852">
          <w:rPr>
            <w:noProof/>
            <w:webHidden/>
          </w:rPr>
          <w:fldChar w:fldCharType="begin"/>
        </w:r>
        <w:r w:rsidR="00886852">
          <w:rPr>
            <w:noProof/>
            <w:webHidden/>
          </w:rPr>
          <w:instrText xml:space="preserve"> PAGEREF _Toc439233713 \h </w:instrText>
        </w:r>
        <w:r w:rsidR="00886852">
          <w:rPr>
            <w:noProof/>
            <w:webHidden/>
          </w:rPr>
        </w:r>
        <w:r w:rsidR="00886852">
          <w:rPr>
            <w:noProof/>
            <w:webHidden/>
          </w:rPr>
          <w:fldChar w:fldCharType="separate"/>
        </w:r>
        <w:r w:rsidR="00886852">
          <w:rPr>
            <w:noProof/>
            <w:webHidden/>
          </w:rPr>
          <w:t>9</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14" w:history="1">
        <w:r w:rsidR="00886852" w:rsidRPr="00D143E8">
          <w:rPr>
            <w:rStyle w:val="Hyperlink"/>
            <w:noProof/>
          </w:rPr>
          <w:t>30</w:t>
        </w:r>
        <w:r w:rsidR="00886852" w:rsidRPr="002B509F">
          <w:rPr>
            <w:rFonts w:cs="Times New Roman"/>
            <w:b w:val="0"/>
            <w:bCs w:val="0"/>
            <w:caps w:val="0"/>
            <w:noProof/>
            <w:sz w:val="22"/>
            <w:szCs w:val="22"/>
          </w:rPr>
          <w:tab/>
        </w:r>
        <w:r w:rsidR="00886852" w:rsidRPr="00D143E8">
          <w:rPr>
            <w:rStyle w:val="Hyperlink"/>
            <w:noProof/>
          </w:rPr>
          <w:t>Audit Rights</w:t>
        </w:r>
        <w:r w:rsidR="00886852">
          <w:rPr>
            <w:noProof/>
            <w:webHidden/>
          </w:rPr>
          <w:tab/>
        </w:r>
        <w:r w:rsidR="00886852">
          <w:rPr>
            <w:noProof/>
            <w:webHidden/>
          </w:rPr>
          <w:fldChar w:fldCharType="begin"/>
        </w:r>
        <w:r w:rsidR="00886852">
          <w:rPr>
            <w:noProof/>
            <w:webHidden/>
          </w:rPr>
          <w:instrText xml:space="preserve"> PAGEREF _Toc439233714 \h </w:instrText>
        </w:r>
        <w:r w:rsidR="00886852">
          <w:rPr>
            <w:noProof/>
            <w:webHidden/>
          </w:rPr>
        </w:r>
        <w:r w:rsidR="00886852">
          <w:rPr>
            <w:noProof/>
            <w:webHidden/>
          </w:rPr>
          <w:fldChar w:fldCharType="separate"/>
        </w:r>
        <w:r w:rsidR="00886852">
          <w:rPr>
            <w:noProof/>
            <w:webHidden/>
          </w:rPr>
          <w:t>9</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15" w:history="1">
        <w:r w:rsidR="00886852" w:rsidRPr="00D143E8">
          <w:rPr>
            <w:rStyle w:val="Hyperlink"/>
            <w:noProof/>
          </w:rPr>
          <w:t>ATTACHMENT 1-BIDDER QUESTIONS</w:t>
        </w:r>
        <w:r w:rsidR="00886852">
          <w:rPr>
            <w:noProof/>
            <w:webHidden/>
          </w:rPr>
          <w:tab/>
        </w:r>
        <w:r w:rsidR="00886852">
          <w:rPr>
            <w:noProof/>
            <w:webHidden/>
          </w:rPr>
          <w:fldChar w:fldCharType="begin"/>
        </w:r>
        <w:r w:rsidR="00886852">
          <w:rPr>
            <w:noProof/>
            <w:webHidden/>
          </w:rPr>
          <w:instrText xml:space="preserve"> PAGEREF _Toc439233715 \h </w:instrText>
        </w:r>
        <w:r w:rsidR="00886852">
          <w:rPr>
            <w:noProof/>
            <w:webHidden/>
          </w:rPr>
        </w:r>
        <w:r w:rsidR="00886852">
          <w:rPr>
            <w:noProof/>
            <w:webHidden/>
          </w:rPr>
          <w:fldChar w:fldCharType="separate"/>
        </w:r>
        <w:r w:rsidR="00886852">
          <w:rPr>
            <w:noProof/>
            <w:webHidden/>
          </w:rPr>
          <w:t>10</w:t>
        </w:r>
        <w:r w:rsidR="00886852">
          <w:rPr>
            <w:noProof/>
            <w:webHidden/>
          </w:rPr>
          <w:fldChar w:fldCharType="end"/>
        </w:r>
      </w:hyperlink>
    </w:p>
    <w:p w:rsidR="00886852" w:rsidRPr="002B509F" w:rsidRDefault="00544E4C">
      <w:pPr>
        <w:pStyle w:val="TOC1"/>
        <w:rPr>
          <w:rFonts w:cs="Times New Roman"/>
          <w:b w:val="0"/>
          <w:bCs w:val="0"/>
          <w:caps w:val="0"/>
          <w:noProof/>
          <w:sz w:val="22"/>
          <w:szCs w:val="22"/>
        </w:rPr>
      </w:pPr>
      <w:hyperlink w:anchor="_Toc439233716" w:history="1">
        <w:r w:rsidR="00886852" w:rsidRPr="00D143E8">
          <w:rPr>
            <w:rStyle w:val="Hyperlink"/>
            <w:noProof/>
          </w:rPr>
          <w:t>Attachment 2-BID SCHEDULE</w:t>
        </w:r>
        <w:r w:rsidR="00886852">
          <w:rPr>
            <w:noProof/>
            <w:webHidden/>
          </w:rPr>
          <w:tab/>
        </w:r>
        <w:r w:rsidR="00886852">
          <w:rPr>
            <w:noProof/>
            <w:webHidden/>
          </w:rPr>
          <w:fldChar w:fldCharType="begin"/>
        </w:r>
        <w:r w:rsidR="00886852">
          <w:rPr>
            <w:noProof/>
            <w:webHidden/>
          </w:rPr>
          <w:instrText xml:space="preserve"> PAGEREF _Toc439233716 \h </w:instrText>
        </w:r>
        <w:r w:rsidR="00886852">
          <w:rPr>
            <w:noProof/>
            <w:webHidden/>
          </w:rPr>
        </w:r>
        <w:r w:rsidR="00886852">
          <w:rPr>
            <w:noProof/>
            <w:webHidden/>
          </w:rPr>
          <w:fldChar w:fldCharType="separate"/>
        </w:r>
        <w:r w:rsidR="00886852">
          <w:rPr>
            <w:noProof/>
            <w:webHidden/>
          </w:rPr>
          <w:t>12</w:t>
        </w:r>
        <w:r w:rsidR="00886852">
          <w:rPr>
            <w:noProof/>
            <w:webHidden/>
          </w:rPr>
          <w:fldChar w:fldCharType="end"/>
        </w:r>
      </w:hyperlink>
    </w:p>
    <w:p w:rsidR="008A2CA3" w:rsidRPr="00885B23" w:rsidRDefault="00AB1D67" w:rsidP="00880CA2">
      <w:pPr>
        <w:spacing w:after="60"/>
        <w:ind w:right="0"/>
        <w:rPr>
          <w:rFonts w:ascii="Calibri" w:hAnsi="Calibri"/>
        </w:rPr>
      </w:pPr>
      <w:r w:rsidRPr="00885B23">
        <w:rPr>
          <w:rFonts w:ascii="Calibri" w:hAnsi="Calibri"/>
          <w:b/>
          <w:bCs/>
          <w:caps/>
          <w:sz w:val="20"/>
          <w:szCs w:val="20"/>
        </w:rPr>
        <w:fldChar w:fldCharType="end"/>
      </w:r>
    </w:p>
    <w:p w:rsidR="00EA31E7" w:rsidRPr="00885B23" w:rsidRDefault="00EA31E7" w:rsidP="00880CA2">
      <w:pPr>
        <w:ind w:right="0"/>
        <w:rPr>
          <w:rFonts w:ascii="Calibri" w:hAnsi="Calibri"/>
        </w:rPr>
        <w:sectPr w:rsidR="00EA31E7" w:rsidRPr="00885B23" w:rsidSect="00267782">
          <w:footerReference w:type="even" r:id="rId8"/>
          <w:pgSz w:w="12240" w:h="15840"/>
          <w:pgMar w:top="1008" w:right="1008" w:bottom="1008" w:left="1008" w:header="720" w:footer="720" w:gutter="0"/>
          <w:pgNumType w:start="1"/>
          <w:cols w:space="720"/>
          <w:titlePg/>
          <w:docGrid w:linePitch="360"/>
        </w:sectPr>
      </w:pPr>
    </w:p>
    <w:p w:rsidR="00A96809" w:rsidRPr="00A74837" w:rsidRDefault="00BD1C2D" w:rsidP="00880CA2">
      <w:pPr>
        <w:pStyle w:val="Heading1"/>
        <w:numPr>
          <w:ilvl w:val="0"/>
          <w:numId w:val="0"/>
        </w:numPr>
        <w:ind w:left="432" w:right="0" w:hanging="432"/>
      </w:pPr>
      <w:bookmarkStart w:id="5" w:name="_Toc439233684"/>
      <w:r w:rsidRPr="00A74837">
        <w:lastRenderedPageBreak/>
        <w:t>ITB Administrative Information</w:t>
      </w:r>
      <w:bookmarkEnd w:id="5"/>
    </w:p>
    <w:tbl>
      <w:tblPr>
        <w:tblW w:w="9720"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5220"/>
        <w:gridCol w:w="4500"/>
      </w:tblGrid>
      <w:tr w:rsidR="00A74837" w:rsidRPr="00885B23" w:rsidTr="00885B23">
        <w:trPr>
          <w:trHeight w:val="485"/>
        </w:trPr>
        <w:tc>
          <w:tcPr>
            <w:tcW w:w="5220" w:type="dxa"/>
          </w:tcPr>
          <w:p w:rsidR="00A74837" w:rsidRPr="00885B23" w:rsidRDefault="00A74837" w:rsidP="00880CA2">
            <w:pPr>
              <w:ind w:right="0"/>
              <w:rPr>
                <w:rFonts w:ascii="Calibri" w:hAnsi="Calibri"/>
                <w:strike/>
              </w:rPr>
            </w:pPr>
            <w:r w:rsidRPr="00885B23">
              <w:rPr>
                <w:rFonts w:ascii="Calibri" w:hAnsi="Calibri"/>
              </w:rPr>
              <w:t>ITB Title:</w:t>
            </w:r>
          </w:p>
        </w:tc>
        <w:tc>
          <w:tcPr>
            <w:tcW w:w="4500" w:type="dxa"/>
          </w:tcPr>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47"/>
                  <w:enabled/>
                  <w:calcOnExit w:val="0"/>
                  <w:textInput>
                    <w:default w:val="Title"/>
                  </w:textInput>
                </w:ffData>
              </w:fldChar>
            </w:r>
            <w:bookmarkStart w:id="6" w:name="Text147"/>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Title</w:t>
            </w:r>
            <w:r w:rsidRPr="00885B23">
              <w:rPr>
                <w:rFonts w:ascii="Calibri" w:hAnsi="Calibri"/>
                <w:highlight w:val="lightGray"/>
              </w:rPr>
              <w:fldChar w:fldCharType="end"/>
            </w:r>
            <w:bookmarkEnd w:id="6"/>
          </w:p>
        </w:tc>
      </w:tr>
      <w:tr w:rsidR="00A74837" w:rsidRPr="00885B23" w:rsidTr="00885B23">
        <w:trPr>
          <w:trHeight w:val="440"/>
        </w:trPr>
        <w:tc>
          <w:tcPr>
            <w:tcW w:w="5220" w:type="dxa"/>
          </w:tcPr>
          <w:p w:rsidR="00A74837" w:rsidRPr="00885B23" w:rsidRDefault="00A74837" w:rsidP="00880CA2">
            <w:pPr>
              <w:ind w:right="0"/>
              <w:rPr>
                <w:rFonts w:ascii="Calibri" w:hAnsi="Calibri"/>
              </w:rPr>
            </w:pPr>
            <w:r w:rsidRPr="00885B23">
              <w:rPr>
                <w:rFonts w:ascii="Calibri" w:hAnsi="Calibri"/>
              </w:rPr>
              <w:t>ITB Project Description:</w:t>
            </w:r>
          </w:p>
        </w:tc>
        <w:tc>
          <w:tcPr>
            <w:tcW w:w="4500" w:type="dxa"/>
          </w:tcPr>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50"/>
                  <w:enabled/>
                  <w:calcOnExit w:val="0"/>
                  <w:textInput>
                    <w:default w:val="Short Description of Project"/>
                  </w:textInput>
                </w:ffData>
              </w:fldChar>
            </w:r>
            <w:bookmarkStart w:id="7" w:name="Text150"/>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Short Description of Project</w:t>
            </w:r>
            <w:r w:rsidRPr="00885B23">
              <w:rPr>
                <w:rFonts w:ascii="Calibri" w:hAnsi="Calibri"/>
                <w:highlight w:val="lightGray"/>
              </w:rPr>
              <w:fldChar w:fldCharType="end"/>
            </w:r>
            <w:bookmarkEnd w:id="7"/>
          </w:p>
        </w:tc>
      </w:tr>
      <w:tr w:rsidR="00A74837" w:rsidRPr="00885B23" w:rsidTr="00885B23">
        <w:trPr>
          <w:trHeight w:val="1520"/>
        </w:trPr>
        <w:tc>
          <w:tcPr>
            <w:tcW w:w="5220" w:type="dxa"/>
          </w:tcPr>
          <w:p w:rsidR="00A74837" w:rsidRPr="00885B23" w:rsidRDefault="00A74837" w:rsidP="00880CA2">
            <w:pPr>
              <w:ind w:right="0"/>
              <w:rPr>
                <w:rFonts w:ascii="Calibri" w:hAnsi="Calibri"/>
              </w:rPr>
            </w:pPr>
            <w:r w:rsidRPr="00885B23">
              <w:rPr>
                <w:rFonts w:ascii="Calibri" w:hAnsi="Calibri"/>
              </w:rPr>
              <w:t>ITB Lead:</w:t>
            </w:r>
          </w:p>
          <w:p w:rsidR="00A74837" w:rsidRPr="00885B23" w:rsidRDefault="00A74837" w:rsidP="00880CA2">
            <w:pPr>
              <w:ind w:right="0"/>
              <w:rPr>
                <w:rFonts w:ascii="Calibri" w:hAnsi="Calibri"/>
              </w:rPr>
            </w:pPr>
          </w:p>
          <w:p w:rsidR="00A74837" w:rsidRPr="00885B23" w:rsidRDefault="00A74837" w:rsidP="00880CA2">
            <w:pPr>
              <w:ind w:right="0"/>
              <w:rPr>
                <w:rFonts w:ascii="Calibri" w:hAnsi="Calibri"/>
              </w:rPr>
            </w:pPr>
          </w:p>
        </w:tc>
        <w:tc>
          <w:tcPr>
            <w:tcW w:w="4500" w:type="dxa"/>
          </w:tcPr>
          <w:p w:rsidR="00A74837" w:rsidRPr="00885B23" w:rsidRDefault="00A74837" w:rsidP="00880CA2">
            <w:pPr>
              <w:ind w:right="0"/>
              <w:rPr>
                <w:rFonts w:ascii="Calibri" w:hAnsi="Calibri"/>
                <w:highlight w:val="lightGray"/>
              </w:rPr>
            </w:pPr>
            <w:r w:rsidRPr="00885B23">
              <w:rPr>
                <w:rFonts w:ascii="Calibri" w:hAnsi="Calibri"/>
                <w:highlight w:val="lightGray"/>
              </w:rPr>
              <w:fldChar w:fldCharType="begin">
                <w:ffData>
                  <w:name w:val="Text151"/>
                  <w:enabled/>
                  <w:calcOnExit w:val="0"/>
                  <w:textInput>
                    <w:default w:val="Name"/>
                  </w:textInput>
                </w:ffData>
              </w:fldChar>
            </w:r>
            <w:bookmarkStart w:id="8" w:name="Text151"/>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Name</w:t>
            </w:r>
            <w:r w:rsidRPr="00885B23">
              <w:rPr>
                <w:rFonts w:ascii="Calibri" w:hAnsi="Calibri"/>
                <w:highlight w:val="lightGray"/>
              </w:rPr>
              <w:fldChar w:fldCharType="end"/>
            </w:r>
            <w:bookmarkEnd w:id="8"/>
            <w:r w:rsidRPr="00885B23">
              <w:rPr>
                <w:rFonts w:ascii="Calibri" w:hAnsi="Calibri"/>
                <w:highlight w:val="lightGray"/>
              </w:rPr>
              <w:t xml:space="preserve">, </w:t>
            </w:r>
            <w:r w:rsidRPr="00885B23">
              <w:rPr>
                <w:rFonts w:ascii="Calibri" w:hAnsi="Calibri"/>
                <w:highlight w:val="lightGray"/>
              </w:rPr>
              <w:fldChar w:fldCharType="begin">
                <w:ffData>
                  <w:name w:val="Text152"/>
                  <w:enabled/>
                  <w:calcOnExit w:val="0"/>
                  <w:textInput>
                    <w:default w:val="Title"/>
                  </w:textInput>
                </w:ffData>
              </w:fldChar>
            </w:r>
            <w:bookmarkStart w:id="9" w:name="Text152"/>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Title</w:t>
            </w:r>
            <w:r w:rsidRPr="00885B23">
              <w:rPr>
                <w:rFonts w:ascii="Calibri" w:hAnsi="Calibri"/>
                <w:highlight w:val="lightGray"/>
              </w:rPr>
              <w:fldChar w:fldCharType="end"/>
            </w:r>
            <w:bookmarkEnd w:id="9"/>
          </w:p>
          <w:p w:rsidR="00A74837" w:rsidRPr="00885B23" w:rsidRDefault="00A74837" w:rsidP="00880CA2">
            <w:pPr>
              <w:ind w:right="0"/>
              <w:rPr>
                <w:rFonts w:ascii="Calibri" w:hAnsi="Calibri"/>
                <w:highlight w:val="lightGray"/>
              </w:rPr>
            </w:pPr>
            <w:r w:rsidRPr="00885B23">
              <w:rPr>
                <w:rFonts w:ascii="Calibri" w:hAnsi="Calibri"/>
                <w:highlight w:val="lightGray"/>
              </w:rPr>
              <w:fldChar w:fldCharType="begin">
                <w:ffData>
                  <w:name w:val="Text153"/>
                  <w:enabled/>
                  <w:calcOnExit w:val="0"/>
                  <w:textInput>
                    <w:default w:val="Agency"/>
                  </w:textInput>
                </w:ffData>
              </w:fldChar>
            </w:r>
            <w:bookmarkStart w:id="10" w:name="Text153"/>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Agency</w:t>
            </w:r>
            <w:r w:rsidRPr="00885B23">
              <w:rPr>
                <w:rFonts w:ascii="Calibri" w:hAnsi="Calibri"/>
                <w:highlight w:val="lightGray"/>
              </w:rPr>
              <w:fldChar w:fldCharType="end"/>
            </w:r>
            <w:bookmarkEnd w:id="10"/>
          </w:p>
          <w:p w:rsidR="00A74837" w:rsidRPr="00885B23" w:rsidRDefault="00A74837" w:rsidP="00880CA2">
            <w:pPr>
              <w:ind w:right="0"/>
              <w:rPr>
                <w:rFonts w:ascii="Calibri" w:hAnsi="Calibri"/>
                <w:highlight w:val="lightGray"/>
              </w:rPr>
            </w:pPr>
            <w:r w:rsidRPr="00885B23">
              <w:rPr>
                <w:rFonts w:ascii="Calibri" w:hAnsi="Calibri"/>
                <w:highlight w:val="lightGray"/>
              </w:rPr>
              <w:fldChar w:fldCharType="begin">
                <w:ffData>
                  <w:name w:val="Text154"/>
                  <w:enabled/>
                  <w:calcOnExit w:val="0"/>
                  <w:textInput>
                    <w:default w:val="Address"/>
                  </w:textInput>
                </w:ffData>
              </w:fldChar>
            </w:r>
            <w:bookmarkStart w:id="11" w:name="Text154"/>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Address</w:t>
            </w:r>
            <w:r w:rsidRPr="00885B23">
              <w:rPr>
                <w:rFonts w:ascii="Calibri" w:hAnsi="Calibri"/>
                <w:highlight w:val="lightGray"/>
              </w:rPr>
              <w:fldChar w:fldCharType="end"/>
            </w:r>
            <w:bookmarkEnd w:id="11"/>
          </w:p>
          <w:p w:rsidR="00A74837" w:rsidRPr="00885B23" w:rsidRDefault="00A74837" w:rsidP="00880CA2">
            <w:pPr>
              <w:ind w:right="0"/>
              <w:rPr>
                <w:rFonts w:ascii="Calibri" w:hAnsi="Calibri"/>
                <w:highlight w:val="lightGray"/>
              </w:rPr>
            </w:pPr>
            <w:r w:rsidRPr="00885B23">
              <w:rPr>
                <w:rFonts w:ascii="Calibri" w:hAnsi="Calibri"/>
                <w:highlight w:val="lightGray"/>
              </w:rPr>
              <w:fldChar w:fldCharType="begin">
                <w:ffData>
                  <w:name w:val="Text155"/>
                  <w:enabled/>
                  <w:calcOnExit w:val="0"/>
                  <w:textInput>
                    <w:default w:val="E-mail"/>
                  </w:textInput>
                </w:ffData>
              </w:fldChar>
            </w:r>
            <w:bookmarkStart w:id="12" w:name="Text155"/>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E-mail</w:t>
            </w:r>
            <w:r w:rsidRPr="00885B23">
              <w:rPr>
                <w:rFonts w:ascii="Calibri" w:hAnsi="Calibri"/>
                <w:highlight w:val="lightGray"/>
              </w:rPr>
              <w:fldChar w:fldCharType="end"/>
            </w:r>
            <w:bookmarkEnd w:id="12"/>
          </w:p>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56"/>
                  <w:enabled/>
                  <w:calcOnExit w:val="0"/>
                  <w:textInput>
                    <w:default w:val="Phone"/>
                  </w:textInput>
                </w:ffData>
              </w:fldChar>
            </w:r>
            <w:bookmarkStart w:id="13" w:name="Text156"/>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Phone</w:t>
            </w:r>
            <w:r w:rsidRPr="00885B23">
              <w:rPr>
                <w:rFonts w:ascii="Calibri" w:hAnsi="Calibri"/>
                <w:highlight w:val="lightGray"/>
              </w:rPr>
              <w:fldChar w:fldCharType="end"/>
            </w:r>
            <w:bookmarkEnd w:id="13"/>
          </w:p>
        </w:tc>
      </w:tr>
      <w:tr w:rsidR="00A74837" w:rsidRPr="00885B23" w:rsidTr="00885B23">
        <w:trPr>
          <w:trHeight w:val="315"/>
        </w:trPr>
        <w:tc>
          <w:tcPr>
            <w:tcW w:w="5220" w:type="dxa"/>
          </w:tcPr>
          <w:p w:rsidR="00A74837" w:rsidRPr="00885B23" w:rsidRDefault="00A74837" w:rsidP="00880CA2">
            <w:pPr>
              <w:ind w:right="0"/>
              <w:rPr>
                <w:rFonts w:ascii="Calibri" w:hAnsi="Calibri"/>
              </w:rPr>
            </w:pPr>
            <w:r w:rsidRPr="00885B23">
              <w:rPr>
                <w:rFonts w:ascii="Calibri" w:hAnsi="Calibri"/>
              </w:rPr>
              <w:t xml:space="preserve">Submit sealed </w:t>
            </w:r>
            <w:r w:rsidR="00846648">
              <w:rPr>
                <w:rFonts w:ascii="Calibri" w:hAnsi="Calibri"/>
              </w:rPr>
              <w:t>Bid</w:t>
            </w:r>
            <w:r w:rsidRPr="00885B23">
              <w:rPr>
                <w:rFonts w:ascii="Calibri" w:hAnsi="Calibri"/>
              </w:rPr>
              <w:t xml:space="preserve"> (if submitting manually):</w:t>
            </w:r>
          </w:p>
          <w:p w:rsidR="00707629" w:rsidRDefault="00707629" w:rsidP="00880CA2">
            <w:pPr>
              <w:ind w:right="0"/>
              <w:rPr>
                <w:rFonts w:ascii="Calibri" w:hAnsi="Calibri"/>
                <w:sz w:val="18"/>
                <w:szCs w:val="18"/>
              </w:rPr>
            </w:pPr>
          </w:p>
          <w:p w:rsidR="00A74837" w:rsidRPr="00707629" w:rsidRDefault="00707629" w:rsidP="00880CA2">
            <w:pPr>
              <w:ind w:right="0"/>
              <w:rPr>
                <w:rFonts w:ascii="Calibri" w:hAnsi="Calibri"/>
                <w:sz w:val="18"/>
                <w:szCs w:val="18"/>
              </w:rPr>
            </w:pPr>
            <w:r>
              <w:rPr>
                <w:rFonts w:ascii="Calibri" w:hAnsi="Calibri"/>
                <w:sz w:val="18"/>
                <w:szCs w:val="18"/>
              </w:rPr>
              <w:t xml:space="preserve">MANUAL </w:t>
            </w:r>
            <w:r w:rsidR="00224EE9">
              <w:rPr>
                <w:rFonts w:ascii="Calibri" w:hAnsi="Calibri"/>
                <w:sz w:val="18"/>
                <w:szCs w:val="18"/>
              </w:rPr>
              <w:t>BIDS</w:t>
            </w:r>
            <w:r>
              <w:rPr>
                <w:rFonts w:ascii="Calibri" w:hAnsi="Calibri"/>
                <w:sz w:val="18"/>
                <w:szCs w:val="18"/>
              </w:rPr>
              <w:t xml:space="preserve"> </w:t>
            </w:r>
            <w:r w:rsidRPr="00707629">
              <w:rPr>
                <w:rFonts w:ascii="Calibri" w:hAnsi="Calibri"/>
                <w:sz w:val="18"/>
                <w:szCs w:val="18"/>
              </w:rPr>
              <w:t xml:space="preserve">MUST BE RECEIVED AT THE PHYSICAL ADDRESS </w:t>
            </w:r>
            <w:r>
              <w:rPr>
                <w:rFonts w:ascii="Calibri" w:hAnsi="Calibri"/>
                <w:sz w:val="18"/>
                <w:szCs w:val="18"/>
              </w:rPr>
              <w:t xml:space="preserve">DESIGNATED FOR COURIER SERVICE </w:t>
            </w:r>
            <w:r w:rsidRPr="00707629">
              <w:rPr>
                <w:rFonts w:ascii="Calibri" w:hAnsi="Calibri"/>
                <w:sz w:val="18"/>
                <w:szCs w:val="18"/>
              </w:rPr>
              <w:t>AND TIME/DATE STAMPED BY DOP [</w:t>
            </w:r>
            <w:r w:rsidRPr="00707629">
              <w:rPr>
                <w:rFonts w:ascii="Calibri" w:hAnsi="Calibri"/>
                <w:sz w:val="18"/>
                <w:szCs w:val="18"/>
                <w:highlight w:val="yellow"/>
              </w:rPr>
              <w:t xml:space="preserve">REPLACE WITH AGENCY NAME </w:t>
            </w:r>
            <w:r>
              <w:rPr>
                <w:rFonts w:ascii="Calibri" w:hAnsi="Calibri"/>
                <w:sz w:val="18"/>
                <w:szCs w:val="18"/>
                <w:highlight w:val="yellow"/>
              </w:rPr>
              <w:t>IF AGENCY IS RELEASING ITB</w:t>
            </w:r>
            <w:r w:rsidRPr="00707629">
              <w:rPr>
                <w:rFonts w:ascii="Calibri" w:hAnsi="Calibri"/>
                <w:sz w:val="18"/>
                <w:szCs w:val="18"/>
              </w:rPr>
              <w:t>]</w:t>
            </w:r>
            <w:r>
              <w:rPr>
                <w:rFonts w:ascii="Calibri" w:hAnsi="Calibri"/>
                <w:sz w:val="18"/>
                <w:szCs w:val="18"/>
              </w:rPr>
              <w:t xml:space="preserve"> PRIOR TO THE CLOSING DATE AND TIME.</w:t>
            </w:r>
          </w:p>
          <w:p w:rsidR="00880CA2" w:rsidRDefault="00880CA2" w:rsidP="00880CA2">
            <w:pPr>
              <w:ind w:right="0"/>
              <w:rPr>
                <w:rFonts w:ascii="Calibri" w:hAnsi="Calibri"/>
              </w:rPr>
            </w:pPr>
          </w:p>
          <w:p w:rsidR="00880CA2" w:rsidRDefault="00880CA2" w:rsidP="00880CA2">
            <w:pPr>
              <w:ind w:right="0"/>
              <w:rPr>
                <w:rFonts w:ascii="Calibri" w:hAnsi="Calibri"/>
              </w:rPr>
            </w:pPr>
          </w:p>
          <w:p w:rsidR="00A74837" w:rsidRPr="00885B23" w:rsidRDefault="00A74837" w:rsidP="00880CA2">
            <w:pPr>
              <w:ind w:right="0"/>
              <w:rPr>
                <w:rFonts w:ascii="Calibri" w:hAnsi="Calibri"/>
              </w:rPr>
            </w:pPr>
            <w:r w:rsidRPr="00885B23">
              <w:rPr>
                <w:rFonts w:ascii="Calibri" w:hAnsi="Calibri"/>
              </w:rPr>
              <w:t>Submit electronically via IPRO:</w:t>
            </w:r>
          </w:p>
        </w:tc>
        <w:tc>
          <w:tcPr>
            <w:tcW w:w="4500" w:type="dxa"/>
          </w:tcPr>
          <w:p w:rsidR="00A74837" w:rsidRPr="00885B23" w:rsidRDefault="00A74837" w:rsidP="00880CA2">
            <w:pPr>
              <w:ind w:right="0"/>
              <w:rPr>
                <w:rFonts w:ascii="Calibri" w:hAnsi="Calibri"/>
              </w:rPr>
            </w:pPr>
            <w:r w:rsidRPr="00885B23">
              <w:rPr>
                <w:rFonts w:ascii="Calibri" w:hAnsi="Calibri"/>
              </w:rPr>
              <w:t>Address for Courier</w:t>
            </w:r>
          </w:p>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57"/>
                  <w:enabled/>
                  <w:calcOnExit w:val="0"/>
                  <w:textInput>
                    <w:default w:val="Enter Address for Courier"/>
                  </w:textInput>
                </w:ffData>
              </w:fldChar>
            </w:r>
            <w:bookmarkStart w:id="14" w:name="Text157"/>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Enter Address for Courier</w:t>
            </w:r>
            <w:r w:rsidRPr="00885B23">
              <w:rPr>
                <w:rFonts w:ascii="Calibri" w:hAnsi="Calibri"/>
                <w:highlight w:val="lightGray"/>
              </w:rPr>
              <w:fldChar w:fldCharType="end"/>
            </w:r>
            <w:bookmarkEnd w:id="14"/>
          </w:p>
          <w:p w:rsidR="00A74837" w:rsidRPr="00885B23" w:rsidRDefault="00A74837" w:rsidP="00880CA2">
            <w:pPr>
              <w:ind w:right="0"/>
              <w:rPr>
                <w:rFonts w:ascii="Calibri" w:hAnsi="Calibri"/>
              </w:rPr>
            </w:pPr>
          </w:p>
          <w:p w:rsidR="00A74837" w:rsidRPr="00885B23" w:rsidRDefault="00A74837" w:rsidP="00880CA2">
            <w:pPr>
              <w:ind w:right="0"/>
              <w:rPr>
                <w:rFonts w:ascii="Calibri" w:hAnsi="Calibri"/>
              </w:rPr>
            </w:pPr>
            <w:r w:rsidRPr="00885B23">
              <w:rPr>
                <w:rFonts w:ascii="Calibri" w:hAnsi="Calibri"/>
              </w:rPr>
              <w:t>Address for US Mail (if different)</w:t>
            </w:r>
          </w:p>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58"/>
                  <w:enabled/>
                  <w:calcOnExit w:val="0"/>
                  <w:textInput>
                    <w:default w:val="Address for Mail"/>
                  </w:textInput>
                </w:ffData>
              </w:fldChar>
            </w:r>
            <w:bookmarkStart w:id="15" w:name="Text158"/>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Address for Mail</w:t>
            </w:r>
            <w:r w:rsidRPr="00885B23">
              <w:rPr>
                <w:rFonts w:ascii="Calibri" w:hAnsi="Calibri"/>
                <w:highlight w:val="lightGray"/>
              </w:rPr>
              <w:fldChar w:fldCharType="end"/>
            </w:r>
            <w:bookmarkEnd w:id="15"/>
          </w:p>
          <w:p w:rsidR="00A74837" w:rsidRPr="00885B23" w:rsidRDefault="00A74837" w:rsidP="00880CA2">
            <w:pPr>
              <w:ind w:right="0"/>
              <w:rPr>
                <w:rFonts w:ascii="Calibri" w:hAnsi="Calibri"/>
              </w:rPr>
            </w:pPr>
          </w:p>
          <w:p w:rsidR="00A74837" w:rsidRPr="00885B23" w:rsidRDefault="00A74837" w:rsidP="00880CA2">
            <w:pPr>
              <w:ind w:right="0"/>
              <w:rPr>
                <w:rFonts w:ascii="Calibri" w:hAnsi="Calibri"/>
              </w:rPr>
            </w:pPr>
            <w:r w:rsidRPr="00885B23">
              <w:rPr>
                <w:rFonts w:ascii="Calibri" w:hAnsi="Calibri"/>
              </w:rPr>
              <w:t>Electronic Submission</w:t>
            </w:r>
          </w:p>
          <w:p w:rsidR="00A74837" w:rsidRPr="00544E4C" w:rsidRDefault="00544E4C" w:rsidP="00880CA2">
            <w:pPr>
              <w:ind w:right="0"/>
              <w:rPr>
                <w:rStyle w:val="Hyperlink"/>
                <w:rFonts w:ascii="Calibri" w:hAnsi="Calibri"/>
              </w:rPr>
            </w:pPr>
            <w:r>
              <w:rPr>
                <w:rFonts w:ascii="Calibri" w:hAnsi="Calibri"/>
              </w:rPr>
              <w:fldChar w:fldCharType="begin"/>
            </w:r>
            <w:r>
              <w:rPr>
                <w:rFonts w:ascii="Calibri" w:hAnsi="Calibri"/>
              </w:rPr>
              <w:instrText xml:space="preserve"> HYPERLINK "https://solutions.sciquest.com/apps/Router/SupplierLogin?CustOrg=StateofIdaho%20" </w:instrText>
            </w:r>
            <w:r>
              <w:rPr>
                <w:rFonts w:ascii="Calibri" w:hAnsi="Calibri"/>
              </w:rPr>
            </w:r>
            <w:r>
              <w:rPr>
                <w:rFonts w:ascii="Calibri" w:hAnsi="Calibri"/>
              </w:rPr>
              <w:fldChar w:fldCharType="separate"/>
            </w:r>
            <w:r w:rsidR="007303E0" w:rsidRPr="00544E4C">
              <w:rPr>
                <w:rStyle w:val="Hyperlink"/>
                <w:rFonts w:ascii="Calibri" w:hAnsi="Calibri"/>
              </w:rPr>
              <w:t>IPRO LOGIN</w:t>
            </w:r>
          </w:p>
          <w:p w:rsidR="00A74837" w:rsidRPr="00885B23" w:rsidRDefault="00544E4C" w:rsidP="00880CA2">
            <w:pPr>
              <w:ind w:right="0"/>
              <w:rPr>
                <w:rFonts w:ascii="Calibri" w:hAnsi="Calibri"/>
              </w:rPr>
            </w:pPr>
            <w:r>
              <w:rPr>
                <w:rFonts w:ascii="Calibri" w:hAnsi="Calibri"/>
              </w:rPr>
              <w:fldChar w:fldCharType="end"/>
            </w:r>
          </w:p>
        </w:tc>
      </w:tr>
      <w:tr w:rsidR="00A74837" w:rsidRPr="00885B23" w:rsidTr="00885B23">
        <w:trPr>
          <w:trHeight w:val="315"/>
        </w:trPr>
        <w:tc>
          <w:tcPr>
            <w:tcW w:w="5220" w:type="dxa"/>
          </w:tcPr>
          <w:p w:rsidR="00A74837" w:rsidRPr="00885B23" w:rsidRDefault="00A74837" w:rsidP="00880CA2">
            <w:pPr>
              <w:ind w:right="0"/>
              <w:rPr>
                <w:rFonts w:ascii="Calibri" w:hAnsi="Calibri"/>
              </w:rPr>
            </w:pPr>
            <w:r w:rsidRPr="00885B23">
              <w:rPr>
                <w:rFonts w:ascii="Calibri" w:hAnsi="Calibri"/>
              </w:rPr>
              <w:t>Pre-</w:t>
            </w:r>
            <w:r w:rsidR="00224EE9">
              <w:rPr>
                <w:rFonts w:ascii="Calibri" w:hAnsi="Calibri"/>
              </w:rPr>
              <w:t>Bid</w:t>
            </w:r>
            <w:r w:rsidRPr="00885B23">
              <w:rPr>
                <w:rFonts w:ascii="Calibri" w:hAnsi="Calibri"/>
              </w:rPr>
              <w:t xml:space="preserve"> Conference:</w:t>
            </w:r>
          </w:p>
          <w:p w:rsidR="00A74837" w:rsidRPr="00885B23" w:rsidRDefault="00A74837" w:rsidP="00224EE9">
            <w:pPr>
              <w:ind w:right="0"/>
              <w:rPr>
                <w:rFonts w:ascii="Calibri" w:hAnsi="Calibri"/>
              </w:rPr>
            </w:pPr>
            <w:r w:rsidRPr="00885B23">
              <w:rPr>
                <w:rFonts w:ascii="Calibri" w:hAnsi="Calibri"/>
              </w:rPr>
              <w:t>Pre-</w:t>
            </w:r>
            <w:r w:rsidR="00224EE9">
              <w:rPr>
                <w:rFonts w:ascii="Calibri" w:hAnsi="Calibri"/>
              </w:rPr>
              <w:t>Bid</w:t>
            </w:r>
            <w:r w:rsidRPr="00885B23">
              <w:rPr>
                <w:rFonts w:ascii="Calibri" w:hAnsi="Calibri"/>
              </w:rPr>
              <w:t xml:space="preserve"> Conference Location:</w:t>
            </w:r>
            <w:r w:rsidR="00224EE9">
              <w:rPr>
                <w:rFonts w:ascii="Calibri" w:hAnsi="Calibri"/>
              </w:rPr>
              <w:t xml:space="preserve"> </w:t>
            </w:r>
            <w:r w:rsidR="00224EE9" w:rsidRPr="00224EE9">
              <w:rPr>
                <w:rFonts w:ascii="Calibri" w:hAnsi="Calibri"/>
                <w:highlight w:val="yellow"/>
              </w:rPr>
              <w:t>(if held, otherwise remove)</w:t>
            </w:r>
          </w:p>
        </w:tc>
        <w:tc>
          <w:tcPr>
            <w:tcW w:w="4500" w:type="dxa"/>
          </w:tcPr>
          <w:p w:rsidR="00A74837" w:rsidRPr="00885B23" w:rsidDel="00786224" w:rsidRDefault="00A74837" w:rsidP="00880CA2">
            <w:pPr>
              <w:ind w:right="0"/>
              <w:rPr>
                <w:rFonts w:ascii="Calibri" w:hAnsi="Calibri"/>
                <w:strike/>
              </w:rPr>
            </w:pPr>
            <w:r w:rsidRPr="00885B23">
              <w:rPr>
                <w:rFonts w:ascii="Calibri" w:hAnsi="Calibri"/>
                <w:highlight w:val="lightGray"/>
              </w:rPr>
              <w:fldChar w:fldCharType="begin">
                <w:ffData>
                  <w:name w:val="Text159"/>
                  <w:enabled/>
                  <w:calcOnExit w:val="0"/>
                  <w:textInput>
                    <w:default w:val="Day of week, date, time "/>
                  </w:textInput>
                </w:ffData>
              </w:fldChar>
            </w:r>
            <w:bookmarkStart w:id="16" w:name="Text159"/>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 xml:space="preserve">Day of week, date, time </w:t>
            </w:r>
            <w:r w:rsidRPr="00885B23">
              <w:rPr>
                <w:rFonts w:ascii="Calibri" w:hAnsi="Calibri"/>
                <w:highlight w:val="lightGray"/>
              </w:rPr>
              <w:fldChar w:fldCharType="end"/>
            </w:r>
            <w:bookmarkEnd w:id="16"/>
            <w:r w:rsidRPr="00885B23">
              <w:rPr>
                <w:rFonts w:ascii="Calibri" w:hAnsi="Calibri"/>
              </w:rPr>
              <w:t xml:space="preserve">Mountain Time </w:t>
            </w:r>
          </w:p>
          <w:p w:rsidR="00A74837" w:rsidRPr="00885B23" w:rsidRDefault="00A74837" w:rsidP="00880CA2">
            <w:pPr>
              <w:ind w:right="0"/>
              <w:rPr>
                <w:rFonts w:ascii="Calibri" w:hAnsi="Calibri"/>
                <w:color w:val="FF0000"/>
              </w:rPr>
            </w:pPr>
          </w:p>
          <w:p w:rsidR="00A74837" w:rsidRPr="00885B23" w:rsidRDefault="00A74837" w:rsidP="00880CA2">
            <w:pPr>
              <w:ind w:right="0"/>
              <w:rPr>
                <w:rFonts w:ascii="Calibri" w:hAnsi="Calibri"/>
              </w:rPr>
            </w:pPr>
            <w:r w:rsidRPr="00885B23">
              <w:rPr>
                <w:rFonts w:ascii="Calibri" w:hAnsi="Calibri"/>
                <w:highlight w:val="lightGray"/>
              </w:rPr>
              <w:t xml:space="preserve">Address/Room # (include any </w:t>
            </w:r>
            <w:proofErr w:type="gramStart"/>
            <w:r w:rsidRPr="00885B23">
              <w:rPr>
                <w:rFonts w:ascii="Calibri" w:hAnsi="Calibri"/>
                <w:highlight w:val="lightGray"/>
              </w:rPr>
              <w:t>additional  information</w:t>
            </w:r>
            <w:proofErr w:type="gramEnd"/>
            <w:r w:rsidRPr="00885B23">
              <w:rPr>
                <w:rFonts w:ascii="Calibri" w:hAnsi="Calibri"/>
                <w:highlight w:val="lightGray"/>
              </w:rPr>
              <w:t xml:space="preserve"> if agency has security desk)</w:t>
            </w:r>
          </w:p>
          <w:p w:rsidR="00A74837" w:rsidRPr="00885B23" w:rsidRDefault="00A74837" w:rsidP="00880CA2">
            <w:pPr>
              <w:ind w:right="0"/>
              <w:rPr>
                <w:rFonts w:ascii="Calibri" w:hAnsi="Calibri"/>
              </w:rPr>
            </w:pPr>
          </w:p>
        </w:tc>
      </w:tr>
      <w:tr w:rsidR="00A74837" w:rsidRPr="00885B23" w:rsidTr="00885B23">
        <w:trPr>
          <w:trHeight w:val="485"/>
        </w:trPr>
        <w:tc>
          <w:tcPr>
            <w:tcW w:w="5220" w:type="dxa"/>
          </w:tcPr>
          <w:p w:rsidR="00A74837" w:rsidRPr="00885B23" w:rsidRDefault="00A74837" w:rsidP="00880CA2">
            <w:pPr>
              <w:ind w:right="0"/>
              <w:rPr>
                <w:rFonts w:ascii="Calibri" w:hAnsi="Calibri"/>
              </w:rPr>
            </w:pPr>
            <w:r w:rsidRPr="00885B23">
              <w:rPr>
                <w:rFonts w:ascii="Calibri" w:hAnsi="Calibri"/>
              </w:rPr>
              <w:t xml:space="preserve">Deadline </w:t>
            </w:r>
            <w:proofErr w:type="gramStart"/>
            <w:r w:rsidRPr="00885B23">
              <w:rPr>
                <w:rFonts w:ascii="Calibri" w:hAnsi="Calibri"/>
              </w:rPr>
              <w:t>To</w:t>
            </w:r>
            <w:proofErr w:type="gramEnd"/>
            <w:r w:rsidRPr="00885B23">
              <w:rPr>
                <w:rFonts w:ascii="Calibri" w:hAnsi="Calibri"/>
              </w:rPr>
              <w:t xml:space="preserve"> Receive Questions:</w:t>
            </w:r>
          </w:p>
        </w:tc>
        <w:tc>
          <w:tcPr>
            <w:tcW w:w="4500" w:type="dxa"/>
          </w:tcPr>
          <w:p w:rsidR="00A74837" w:rsidRPr="00885B23" w:rsidRDefault="00846648" w:rsidP="00846648">
            <w:pPr>
              <w:ind w:right="0"/>
              <w:rPr>
                <w:rFonts w:ascii="Calibri" w:hAnsi="Calibri"/>
              </w:rPr>
            </w:pPr>
            <w:r>
              <w:rPr>
                <w:rFonts w:ascii="Calibri" w:hAnsi="Calibri"/>
                <w:highlight w:val="lightGray"/>
              </w:rPr>
              <w:fldChar w:fldCharType="begin">
                <w:ffData>
                  <w:name w:val="Text160"/>
                  <w:enabled/>
                  <w:calcOnExit w:val="0"/>
                  <w:textInput>
                    <w:default w:val="Day of week, date, 11:59:59"/>
                  </w:textInput>
                </w:ffData>
              </w:fldChar>
            </w:r>
            <w:bookmarkStart w:id="17" w:name="Text160"/>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Day of week, date, 11:59:59</w:t>
            </w:r>
            <w:r>
              <w:rPr>
                <w:rFonts w:ascii="Calibri" w:hAnsi="Calibri"/>
                <w:highlight w:val="lightGray"/>
              </w:rPr>
              <w:fldChar w:fldCharType="end"/>
            </w:r>
            <w:bookmarkEnd w:id="17"/>
            <w:r w:rsidR="00A74837" w:rsidRPr="00885B23">
              <w:rPr>
                <w:rFonts w:ascii="Calibri" w:hAnsi="Calibri"/>
              </w:rPr>
              <w:t xml:space="preserve"> p.m. Mountain Time</w:t>
            </w:r>
          </w:p>
        </w:tc>
      </w:tr>
      <w:tr w:rsidR="00A74837" w:rsidRPr="00885B23" w:rsidTr="00885B23">
        <w:trPr>
          <w:trHeight w:val="440"/>
        </w:trPr>
        <w:tc>
          <w:tcPr>
            <w:tcW w:w="5220" w:type="dxa"/>
          </w:tcPr>
          <w:p w:rsidR="00A74837" w:rsidRPr="00885B23" w:rsidRDefault="00A74837" w:rsidP="00880CA2">
            <w:pPr>
              <w:ind w:right="0"/>
              <w:rPr>
                <w:rFonts w:ascii="Calibri" w:hAnsi="Calibri"/>
              </w:rPr>
            </w:pPr>
            <w:r w:rsidRPr="00885B23">
              <w:rPr>
                <w:rFonts w:ascii="Calibri" w:hAnsi="Calibri"/>
              </w:rPr>
              <w:t>ITB Closing Date:</w:t>
            </w:r>
          </w:p>
        </w:tc>
        <w:tc>
          <w:tcPr>
            <w:tcW w:w="4500" w:type="dxa"/>
          </w:tcPr>
          <w:p w:rsidR="00A74837" w:rsidRPr="00885B23" w:rsidRDefault="00A74837" w:rsidP="00880CA2">
            <w:pPr>
              <w:ind w:right="0"/>
              <w:rPr>
                <w:rFonts w:ascii="Calibri" w:hAnsi="Calibri"/>
              </w:rPr>
            </w:pPr>
            <w:r w:rsidRPr="00885B23">
              <w:rPr>
                <w:rFonts w:ascii="Calibri" w:hAnsi="Calibri"/>
                <w:i/>
              </w:rPr>
              <w:t xml:space="preserve">See </w:t>
            </w:r>
            <w:r w:rsidRPr="00885B23">
              <w:rPr>
                <w:rFonts w:ascii="Calibri" w:hAnsi="Calibri"/>
              </w:rPr>
              <w:t>IPRO Header Document</w:t>
            </w:r>
          </w:p>
        </w:tc>
      </w:tr>
      <w:tr w:rsidR="00A74837" w:rsidRPr="00885B23" w:rsidTr="00885B23">
        <w:trPr>
          <w:trHeight w:val="710"/>
        </w:trPr>
        <w:tc>
          <w:tcPr>
            <w:tcW w:w="5220" w:type="dxa"/>
          </w:tcPr>
          <w:p w:rsidR="00A74837" w:rsidRPr="00885B23" w:rsidRDefault="00A74837" w:rsidP="00880CA2">
            <w:pPr>
              <w:ind w:right="0"/>
              <w:rPr>
                <w:rFonts w:ascii="Calibri" w:hAnsi="Calibri"/>
              </w:rPr>
            </w:pPr>
            <w:r w:rsidRPr="00885B23">
              <w:rPr>
                <w:rFonts w:ascii="Calibri" w:hAnsi="Calibri"/>
              </w:rPr>
              <w:t>ITB Opening Date:</w:t>
            </w:r>
          </w:p>
        </w:tc>
        <w:tc>
          <w:tcPr>
            <w:tcW w:w="4500" w:type="dxa"/>
          </w:tcPr>
          <w:p w:rsidR="00A74837" w:rsidRPr="00885B23" w:rsidRDefault="00A74837" w:rsidP="00846648">
            <w:pPr>
              <w:ind w:right="0"/>
              <w:rPr>
                <w:rFonts w:ascii="Calibri" w:hAnsi="Calibri"/>
              </w:rPr>
            </w:pPr>
            <w:r w:rsidRPr="00885B23">
              <w:rPr>
                <w:rFonts w:ascii="Calibri" w:hAnsi="Calibri"/>
              </w:rPr>
              <w:t xml:space="preserve">10:30 a.m. Mountain Time </w:t>
            </w:r>
            <w:r w:rsidR="00846648">
              <w:rPr>
                <w:rFonts w:ascii="Calibri" w:hAnsi="Calibri"/>
                <w:highlight w:val="lightGray"/>
              </w:rPr>
              <w:fldChar w:fldCharType="begin">
                <w:ffData>
                  <w:name w:val="Text208"/>
                  <w:enabled/>
                  <w:calcOnExit w:val="0"/>
                  <w:textInput>
                    <w:default w:val="the following business day after closing"/>
                  </w:textInput>
                </w:ffData>
              </w:fldChar>
            </w:r>
            <w:bookmarkStart w:id="18" w:name="Text208"/>
            <w:r w:rsidR="00846648">
              <w:rPr>
                <w:rFonts w:ascii="Calibri" w:hAnsi="Calibri"/>
                <w:highlight w:val="lightGray"/>
              </w:rPr>
              <w:instrText xml:space="preserve"> FORMTEXT </w:instrText>
            </w:r>
            <w:r w:rsidR="00846648">
              <w:rPr>
                <w:rFonts w:ascii="Calibri" w:hAnsi="Calibri"/>
                <w:highlight w:val="lightGray"/>
              </w:rPr>
            </w:r>
            <w:r w:rsidR="00846648">
              <w:rPr>
                <w:rFonts w:ascii="Calibri" w:hAnsi="Calibri"/>
                <w:highlight w:val="lightGray"/>
              </w:rPr>
              <w:fldChar w:fldCharType="separate"/>
            </w:r>
            <w:r w:rsidR="00846648">
              <w:rPr>
                <w:rFonts w:ascii="Calibri" w:hAnsi="Calibri"/>
                <w:noProof/>
                <w:highlight w:val="lightGray"/>
              </w:rPr>
              <w:t>the following business day after closing</w:t>
            </w:r>
            <w:r w:rsidR="00846648">
              <w:rPr>
                <w:rFonts w:ascii="Calibri" w:hAnsi="Calibri"/>
                <w:highlight w:val="lightGray"/>
              </w:rPr>
              <w:fldChar w:fldCharType="end"/>
            </w:r>
            <w:bookmarkEnd w:id="18"/>
          </w:p>
        </w:tc>
      </w:tr>
      <w:tr w:rsidR="00A74837" w:rsidRPr="00885B23" w:rsidTr="00885B23">
        <w:trPr>
          <w:trHeight w:val="710"/>
        </w:trPr>
        <w:tc>
          <w:tcPr>
            <w:tcW w:w="5220" w:type="dxa"/>
          </w:tcPr>
          <w:p w:rsidR="00A74837" w:rsidRPr="00885B23" w:rsidRDefault="00224EE9" w:rsidP="00880CA2">
            <w:pPr>
              <w:ind w:right="0"/>
              <w:rPr>
                <w:rFonts w:ascii="Calibri" w:hAnsi="Calibri"/>
              </w:rPr>
            </w:pPr>
            <w:r>
              <w:rPr>
                <w:rFonts w:ascii="Calibri" w:hAnsi="Calibri"/>
              </w:rPr>
              <w:t>Demonstrations/Oral Presentation:</w:t>
            </w:r>
            <w:r w:rsidR="00A74837" w:rsidRPr="00885B23">
              <w:rPr>
                <w:rFonts w:ascii="Calibri" w:hAnsi="Calibri"/>
              </w:rPr>
              <w:t xml:space="preserve"> </w:t>
            </w:r>
            <w:r w:rsidR="00880CA2">
              <w:rPr>
                <w:rFonts w:ascii="Calibri" w:hAnsi="Calibri"/>
                <w:highlight w:val="yellow"/>
              </w:rPr>
              <w:t>(if they may</w:t>
            </w:r>
            <w:r w:rsidR="00A74837" w:rsidRPr="00885B23">
              <w:rPr>
                <w:rFonts w:ascii="Calibri" w:hAnsi="Calibri"/>
                <w:highlight w:val="yellow"/>
              </w:rPr>
              <w:t xml:space="preserve"> be conducted otherwise remove)</w:t>
            </w:r>
          </w:p>
        </w:tc>
        <w:tc>
          <w:tcPr>
            <w:tcW w:w="4500" w:type="dxa"/>
          </w:tcPr>
          <w:p w:rsidR="00A74837" w:rsidRPr="00885B23" w:rsidRDefault="00A74837" w:rsidP="00880CA2">
            <w:pPr>
              <w:ind w:right="0"/>
              <w:rPr>
                <w:rFonts w:ascii="Calibri" w:hAnsi="Calibri"/>
              </w:rPr>
            </w:pPr>
            <w:r w:rsidRPr="00885B23">
              <w:rPr>
                <w:rFonts w:ascii="Calibri" w:hAnsi="Calibri"/>
              </w:rPr>
              <w:t xml:space="preserve">Tentatively scheduled for the week of </w:t>
            </w:r>
            <w:r w:rsidRPr="00885B23">
              <w:rPr>
                <w:rFonts w:ascii="Calibri" w:hAnsi="Calibri"/>
                <w:highlight w:val="lightGray"/>
              </w:rPr>
              <w:fldChar w:fldCharType="begin">
                <w:ffData>
                  <w:name w:val="Text161"/>
                  <w:enabled/>
                  <w:calcOnExit w:val="0"/>
                  <w:textInput>
                    <w:default w:val="Enter Date"/>
                  </w:textInput>
                </w:ffData>
              </w:fldChar>
            </w:r>
            <w:bookmarkStart w:id="19" w:name="Text161"/>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Enter Date</w:t>
            </w:r>
            <w:r w:rsidRPr="00885B23">
              <w:rPr>
                <w:rFonts w:ascii="Calibri" w:hAnsi="Calibri"/>
                <w:highlight w:val="lightGray"/>
              </w:rPr>
              <w:fldChar w:fldCharType="end"/>
            </w:r>
            <w:bookmarkEnd w:id="19"/>
          </w:p>
        </w:tc>
      </w:tr>
      <w:tr w:rsidR="00A74837" w:rsidRPr="00885B23" w:rsidTr="00885B23">
        <w:tc>
          <w:tcPr>
            <w:tcW w:w="5220" w:type="dxa"/>
          </w:tcPr>
          <w:p w:rsidR="00A74837" w:rsidRPr="00885B23" w:rsidRDefault="00A74837" w:rsidP="00880CA2">
            <w:pPr>
              <w:ind w:right="0"/>
              <w:rPr>
                <w:rFonts w:ascii="Calibri" w:hAnsi="Calibri"/>
              </w:rPr>
            </w:pPr>
            <w:r w:rsidRPr="00885B23">
              <w:rPr>
                <w:rFonts w:ascii="Calibri" w:hAnsi="Calibri"/>
              </w:rPr>
              <w:t xml:space="preserve">Initial Term of Contract and </w:t>
            </w:r>
            <w:r w:rsidRPr="004C04D4">
              <w:rPr>
                <w:rFonts w:ascii="Calibri" w:hAnsi="Calibri"/>
                <w:highlight w:val="yellow"/>
              </w:rPr>
              <w:t>Renewals</w:t>
            </w:r>
            <w:r w:rsidR="000334E2" w:rsidRPr="004C04D4">
              <w:rPr>
                <w:rFonts w:ascii="Calibri" w:hAnsi="Calibri"/>
                <w:highlight w:val="yellow"/>
              </w:rPr>
              <w:t xml:space="preserve"> (or Delivery Date)</w:t>
            </w:r>
            <w:r w:rsidRPr="00885B23">
              <w:rPr>
                <w:rFonts w:ascii="Calibri" w:hAnsi="Calibri"/>
              </w:rPr>
              <w:t>:</w:t>
            </w:r>
          </w:p>
        </w:tc>
        <w:tc>
          <w:tcPr>
            <w:tcW w:w="4500" w:type="dxa"/>
          </w:tcPr>
          <w:p w:rsidR="00A74837" w:rsidRDefault="00735626" w:rsidP="00880CA2">
            <w:pPr>
              <w:ind w:right="0"/>
              <w:rPr>
                <w:rFonts w:ascii="Calibri" w:hAnsi="Calibri"/>
              </w:rPr>
            </w:pPr>
            <w:r w:rsidRPr="003F36C1">
              <w:rPr>
                <w:rFonts w:ascii="Calibri" w:hAnsi="Calibri"/>
                <w:highlight w:val="lightGray"/>
              </w:rPr>
              <w:t xml:space="preserve"> </w:t>
            </w:r>
            <w:r w:rsidRPr="003F36C1">
              <w:rPr>
                <w:rFonts w:ascii="Calibri" w:hAnsi="Calibri"/>
                <w:highlight w:val="lightGray"/>
              </w:rPr>
              <w:fldChar w:fldCharType="begin">
                <w:ffData>
                  <w:name w:val="Text163"/>
                  <w:enabled/>
                  <w:calcOnExit w:val="0"/>
                  <w:textInput>
                    <w:default w:val="Spell out the number"/>
                  </w:textInput>
                </w:ffData>
              </w:fldChar>
            </w:r>
            <w:bookmarkStart w:id="20" w:name="Text163"/>
            <w:r w:rsidRPr="003F36C1">
              <w:rPr>
                <w:rFonts w:ascii="Calibri" w:hAnsi="Calibri"/>
                <w:highlight w:val="lightGray"/>
              </w:rPr>
              <w:instrText xml:space="preserve"> FORMTEXT </w:instrText>
            </w:r>
            <w:r w:rsidRPr="003F36C1">
              <w:rPr>
                <w:rFonts w:ascii="Calibri" w:hAnsi="Calibri"/>
                <w:highlight w:val="lightGray"/>
              </w:rPr>
            </w:r>
            <w:r w:rsidRPr="003F36C1">
              <w:rPr>
                <w:rFonts w:ascii="Calibri" w:hAnsi="Calibri"/>
                <w:highlight w:val="lightGray"/>
              </w:rPr>
              <w:fldChar w:fldCharType="separate"/>
            </w:r>
            <w:r w:rsidRPr="003F36C1">
              <w:rPr>
                <w:rFonts w:ascii="Calibri" w:hAnsi="Calibri"/>
                <w:noProof/>
                <w:highlight w:val="lightGray"/>
              </w:rPr>
              <w:t>Spell out the number</w:t>
            </w:r>
            <w:r w:rsidRPr="003F36C1">
              <w:rPr>
                <w:rFonts w:ascii="Calibri" w:hAnsi="Calibri"/>
                <w:highlight w:val="lightGray"/>
              </w:rPr>
              <w:fldChar w:fldCharType="end"/>
            </w:r>
            <w:bookmarkEnd w:id="20"/>
            <w:r w:rsidRPr="003F36C1">
              <w:rPr>
                <w:rFonts w:ascii="Calibri" w:hAnsi="Calibri"/>
              </w:rPr>
              <w:t xml:space="preserve"> (</w:t>
            </w:r>
            <w:r w:rsidRPr="003F36C1">
              <w:rPr>
                <w:rFonts w:ascii="Calibri" w:hAnsi="Calibri"/>
                <w:highlight w:val="lightGray"/>
              </w:rPr>
              <w:fldChar w:fldCharType="begin">
                <w:ffData>
                  <w:name w:val="Text164"/>
                  <w:enabled/>
                  <w:calcOnExit w:val="0"/>
                  <w:textInput>
                    <w:default w:val="#"/>
                  </w:textInput>
                </w:ffData>
              </w:fldChar>
            </w:r>
            <w:bookmarkStart w:id="21" w:name="Text164"/>
            <w:r w:rsidRPr="003F36C1">
              <w:rPr>
                <w:rFonts w:ascii="Calibri" w:hAnsi="Calibri"/>
                <w:highlight w:val="lightGray"/>
              </w:rPr>
              <w:instrText xml:space="preserve"> FORMTEXT </w:instrText>
            </w:r>
            <w:r w:rsidRPr="003F36C1">
              <w:rPr>
                <w:rFonts w:ascii="Calibri" w:hAnsi="Calibri"/>
                <w:highlight w:val="lightGray"/>
              </w:rPr>
            </w:r>
            <w:r w:rsidRPr="003F36C1">
              <w:rPr>
                <w:rFonts w:ascii="Calibri" w:hAnsi="Calibri"/>
                <w:highlight w:val="lightGray"/>
              </w:rPr>
              <w:fldChar w:fldCharType="separate"/>
            </w:r>
            <w:r w:rsidRPr="003F36C1">
              <w:rPr>
                <w:rFonts w:ascii="Calibri" w:hAnsi="Calibri"/>
                <w:noProof/>
                <w:highlight w:val="lightGray"/>
              </w:rPr>
              <w:t>#</w:t>
            </w:r>
            <w:r w:rsidRPr="003F36C1">
              <w:rPr>
                <w:rFonts w:ascii="Calibri" w:hAnsi="Calibri"/>
                <w:highlight w:val="lightGray"/>
              </w:rPr>
              <w:fldChar w:fldCharType="end"/>
            </w:r>
            <w:bookmarkEnd w:id="21"/>
            <w:r w:rsidRPr="003F36C1">
              <w:rPr>
                <w:rFonts w:ascii="Calibri" w:hAnsi="Calibri"/>
              </w:rPr>
              <w:t xml:space="preserve">) years.  Upon </w:t>
            </w:r>
            <w:r w:rsidR="004C04D4">
              <w:rPr>
                <w:rFonts w:ascii="Calibri" w:hAnsi="Calibri"/>
              </w:rPr>
              <w:t>mutual, written agreement, the C</w:t>
            </w:r>
            <w:r w:rsidRPr="003F36C1">
              <w:rPr>
                <w:rFonts w:ascii="Calibri" w:hAnsi="Calibri"/>
              </w:rPr>
              <w:t>ontract may be renewed</w:t>
            </w:r>
            <w:r w:rsidR="00764666">
              <w:rPr>
                <w:rFonts w:ascii="Calibri" w:hAnsi="Calibri"/>
              </w:rPr>
              <w:t>,</w:t>
            </w:r>
            <w:r w:rsidRPr="003F36C1">
              <w:rPr>
                <w:rFonts w:ascii="Calibri" w:hAnsi="Calibri"/>
              </w:rPr>
              <w:t xml:space="preserve"> extended</w:t>
            </w:r>
            <w:r w:rsidR="00764666">
              <w:rPr>
                <w:rFonts w:ascii="Calibri" w:hAnsi="Calibri"/>
              </w:rPr>
              <w:t xml:space="preserve"> or amended</w:t>
            </w:r>
            <w:r w:rsidRPr="003F36C1">
              <w:rPr>
                <w:rFonts w:ascii="Calibri" w:hAnsi="Calibri"/>
              </w:rPr>
              <w:t>.</w:t>
            </w:r>
            <w:r w:rsidR="004C04D4">
              <w:rPr>
                <w:rFonts w:ascii="Calibri" w:hAnsi="Calibri"/>
              </w:rPr>
              <w:t xml:space="preserve">  The anticipated total Contract term is</w:t>
            </w:r>
            <w:r w:rsidR="004C04D4">
              <w:t xml:space="preserve"> </w:t>
            </w:r>
            <w:r w:rsidR="004C04D4">
              <w:rPr>
                <w:rFonts w:ascii="Calibri" w:hAnsi="Calibri"/>
                <w:highlight w:val="lightGray"/>
              </w:rPr>
              <w:fldChar w:fldCharType="begin">
                <w:ffData>
                  <w:name w:val=""/>
                  <w:enabled/>
                  <w:calcOnExit w:val="0"/>
                  <w:textInput>
                    <w:default w:val="spell out the number"/>
                  </w:textInput>
                </w:ffData>
              </w:fldChar>
            </w:r>
            <w:r w:rsidR="004C04D4">
              <w:rPr>
                <w:rFonts w:ascii="Calibri" w:hAnsi="Calibri"/>
                <w:highlight w:val="lightGray"/>
              </w:rPr>
              <w:instrText xml:space="preserve"> FORMTEXT </w:instrText>
            </w:r>
            <w:r w:rsidR="004C04D4">
              <w:rPr>
                <w:rFonts w:ascii="Calibri" w:hAnsi="Calibri"/>
                <w:highlight w:val="lightGray"/>
              </w:rPr>
            </w:r>
            <w:r w:rsidR="004C04D4">
              <w:rPr>
                <w:rFonts w:ascii="Calibri" w:hAnsi="Calibri"/>
                <w:highlight w:val="lightGray"/>
              </w:rPr>
              <w:fldChar w:fldCharType="separate"/>
            </w:r>
            <w:r w:rsidR="004C04D4">
              <w:rPr>
                <w:rFonts w:ascii="Calibri" w:hAnsi="Calibri"/>
                <w:noProof/>
                <w:highlight w:val="lightGray"/>
              </w:rPr>
              <w:t>spell out the number</w:t>
            </w:r>
            <w:r w:rsidR="004C04D4">
              <w:rPr>
                <w:rFonts w:ascii="Calibri" w:hAnsi="Calibri"/>
                <w:highlight w:val="lightGray"/>
              </w:rPr>
              <w:fldChar w:fldCharType="end"/>
            </w:r>
            <w:r w:rsidR="004C04D4" w:rsidRPr="003F36C1">
              <w:rPr>
                <w:rFonts w:ascii="Calibri" w:hAnsi="Calibri"/>
              </w:rPr>
              <w:t xml:space="preserve"> (</w:t>
            </w:r>
            <w:r w:rsidR="004C04D4" w:rsidRPr="003F36C1">
              <w:rPr>
                <w:rFonts w:ascii="Calibri" w:hAnsi="Calibri"/>
                <w:highlight w:val="lightGray"/>
              </w:rPr>
              <w:fldChar w:fldCharType="begin">
                <w:ffData>
                  <w:name w:val="Text164"/>
                  <w:enabled/>
                  <w:calcOnExit w:val="0"/>
                  <w:textInput>
                    <w:default w:val="#"/>
                  </w:textInput>
                </w:ffData>
              </w:fldChar>
            </w:r>
            <w:r w:rsidR="004C04D4" w:rsidRPr="003F36C1">
              <w:rPr>
                <w:rFonts w:ascii="Calibri" w:hAnsi="Calibri"/>
                <w:highlight w:val="lightGray"/>
              </w:rPr>
              <w:instrText xml:space="preserve"> FORMTEXT </w:instrText>
            </w:r>
            <w:r w:rsidR="004C04D4" w:rsidRPr="003F36C1">
              <w:rPr>
                <w:rFonts w:ascii="Calibri" w:hAnsi="Calibri"/>
                <w:highlight w:val="lightGray"/>
              </w:rPr>
            </w:r>
            <w:r w:rsidR="004C04D4" w:rsidRPr="003F36C1">
              <w:rPr>
                <w:rFonts w:ascii="Calibri" w:hAnsi="Calibri"/>
                <w:highlight w:val="lightGray"/>
              </w:rPr>
              <w:fldChar w:fldCharType="separate"/>
            </w:r>
            <w:r w:rsidR="004C04D4" w:rsidRPr="003F36C1">
              <w:rPr>
                <w:rFonts w:ascii="Calibri" w:hAnsi="Calibri"/>
                <w:noProof/>
                <w:highlight w:val="lightGray"/>
              </w:rPr>
              <w:t>#</w:t>
            </w:r>
            <w:r w:rsidR="004C04D4" w:rsidRPr="003F36C1">
              <w:rPr>
                <w:rFonts w:ascii="Calibri" w:hAnsi="Calibri"/>
                <w:highlight w:val="lightGray"/>
              </w:rPr>
              <w:fldChar w:fldCharType="end"/>
            </w:r>
            <w:r w:rsidR="004C04D4" w:rsidRPr="003F36C1">
              <w:rPr>
                <w:rFonts w:ascii="Calibri" w:hAnsi="Calibri"/>
              </w:rPr>
              <w:t>) years</w:t>
            </w:r>
            <w:r w:rsidR="004C04D4">
              <w:rPr>
                <w:rFonts w:ascii="Calibri" w:hAnsi="Calibri"/>
              </w:rPr>
              <w:t>.</w:t>
            </w:r>
          </w:p>
          <w:p w:rsidR="000334E2" w:rsidRPr="000334E2" w:rsidRDefault="000334E2" w:rsidP="00880CA2">
            <w:pPr>
              <w:ind w:right="0"/>
              <w:rPr>
                <w:rFonts w:ascii="Calibri" w:hAnsi="Calibri"/>
                <w:highlight w:val="lightGray"/>
              </w:rPr>
            </w:pPr>
            <w:r w:rsidRPr="000334E2">
              <w:rPr>
                <w:rFonts w:ascii="Calibri" w:hAnsi="Calibri"/>
                <w:highlight w:val="lightGray"/>
              </w:rPr>
              <w:t xml:space="preserve">OR </w:t>
            </w:r>
          </w:p>
          <w:p w:rsidR="000334E2" w:rsidRPr="00885B23" w:rsidRDefault="000334E2" w:rsidP="00880CA2">
            <w:pPr>
              <w:ind w:right="0"/>
              <w:rPr>
                <w:rFonts w:ascii="Calibri" w:hAnsi="Calibri"/>
              </w:rPr>
            </w:pPr>
            <w:r w:rsidRPr="000334E2">
              <w:rPr>
                <w:rFonts w:ascii="Calibri" w:hAnsi="Calibri"/>
                <w:highlight w:val="lightGray"/>
              </w:rPr>
              <w:t>Delivery is expected ## days ARO (after receipt of order</w:t>
            </w:r>
            <w:r w:rsidR="00492010">
              <w:rPr>
                <w:rFonts w:ascii="Calibri" w:hAnsi="Calibri"/>
                <w:highlight w:val="lightGray"/>
              </w:rPr>
              <w:t>) (or by a certain delivery date</w:t>
            </w:r>
            <w:r w:rsidRPr="000334E2">
              <w:rPr>
                <w:rFonts w:ascii="Calibri" w:hAnsi="Calibri"/>
                <w:highlight w:val="lightGray"/>
              </w:rPr>
              <w:t>)</w:t>
            </w:r>
          </w:p>
          <w:p w:rsidR="00A74837" w:rsidRPr="00885B23" w:rsidRDefault="00A74837" w:rsidP="00880CA2">
            <w:pPr>
              <w:ind w:right="0"/>
              <w:rPr>
                <w:rFonts w:ascii="Calibri" w:hAnsi="Calibri"/>
              </w:rPr>
            </w:pPr>
          </w:p>
        </w:tc>
      </w:tr>
    </w:tbl>
    <w:p w:rsidR="000816CD" w:rsidRPr="00885B23" w:rsidRDefault="0094049C" w:rsidP="00880CA2">
      <w:pPr>
        <w:pStyle w:val="BodyText"/>
        <w:ind w:right="0"/>
        <w:rPr>
          <w:rFonts w:ascii="Calibri" w:hAnsi="Calibri"/>
        </w:rPr>
      </w:pPr>
      <w:bookmarkStart w:id="22" w:name="_Toc115769084"/>
      <w:r w:rsidRPr="00885B23">
        <w:rPr>
          <w:rFonts w:ascii="Calibri" w:hAnsi="Calibri"/>
        </w:rPr>
        <w:br w:type="page"/>
      </w:r>
    </w:p>
    <w:p w:rsidR="00875202" w:rsidRPr="00885B23" w:rsidRDefault="00875202" w:rsidP="00936F9F">
      <w:pPr>
        <w:pStyle w:val="Heading1"/>
        <w:ind w:left="720" w:right="0" w:hanging="720"/>
      </w:pPr>
      <w:bookmarkStart w:id="23" w:name="_Toc439233685"/>
      <w:r w:rsidRPr="00885B23">
        <w:lastRenderedPageBreak/>
        <w:t>PURPOSE</w:t>
      </w:r>
      <w:bookmarkEnd w:id="23"/>
    </w:p>
    <w:p w:rsidR="00DF47B3" w:rsidRPr="00885B23" w:rsidRDefault="00017223" w:rsidP="00880CA2">
      <w:pPr>
        <w:pStyle w:val="BodyText"/>
        <w:ind w:right="0"/>
        <w:rPr>
          <w:rFonts w:ascii="Calibri" w:hAnsi="Calibri"/>
        </w:rPr>
      </w:pPr>
      <w:r>
        <w:rPr>
          <w:rFonts w:ascii="Calibri" w:hAnsi="Calibri"/>
          <w:highlight w:val="yellow"/>
        </w:rPr>
        <w:t>Option</w:t>
      </w:r>
      <w:r w:rsidR="00DF47B3" w:rsidRPr="00952472">
        <w:rPr>
          <w:rFonts w:ascii="Calibri" w:hAnsi="Calibri"/>
          <w:highlight w:val="yellow"/>
        </w:rPr>
        <w:t xml:space="preserve"> 1</w:t>
      </w:r>
      <w:r w:rsidR="00DF47B3" w:rsidRPr="00885B23">
        <w:rPr>
          <w:rFonts w:ascii="Calibri" w:hAnsi="Calibri"/>
        </w:rPr>
        <w:t>:  The purpose of this Invitation to Bid (ITB) is to</w:t>
      </w:r>
      <w:r w:rsidR="00952472">
        <w:rPr>
          <w:rFonts w:ascii="Calibri" w:hAnsi="Calibri"/>
        </w:rPr>
        <w:t xml:space="preserve"> </w:t>
      </w:r>
      <w:r w:rsidR="00952472">
        <w:rPr>
          <w:rFonts w:ascii="Calibri" w:hAnsi="Calibri"/>
          <w:highlight w:val="lightGray"/>
        </w:rPr>
        <w:fldChar w:fldCharType="begin">
          <w:ffData>
            <w:name w:val="Text211"/>
            <w:enabled/>
            <w:calcOnExit w:val="0"/>
            <w:textInput>
              <w:default w:val="describe the commodity or service required"/>
            </w:textInput>
          </w:ffData>
        </w:fldChar>
      </w:r>
      <w:bookmarkStart w:id="24" w:name="Text211"/>
      <w:r w:rsidR="00952472">
        <w:rPr>
          <w:rFonts w:ascii="Calibri" w:hAnsi="Calibri"/>
          <w:highlight w:val="lightGray"/>
        </w:rPr>
        <w:instrText xml:space="preserve"> FORMTEXT </w:instrText>
      </w:r>
      <w:r w:rsidR="00952472">
        <w:rPr>
          <w:rFonts w:ascii="Calibri" w:hAnsi="Calibri"/>
          <w:highlight w:val="lightGray"/>
        </w:rPr>
      </w:r>
      <w:r w:rsidR="00952472">
        <w:rPr>
          <w:rFonts w:ascii="Calibri" w:hAnsi="Calibri"/>
          <w:highlight w:val="lightGray"/>
        </w:rPr>
        <w:fldChar w:fldCharType="separate"/>
      </w:r>
      <w:r w:rsidR="00952472">
        <w:rPr>
          <w:rFonts w:ascii="Calibri" w:hAnsi="Calibri"/>
          <w:noProof/>
          <w:highlight w:val="lightGray"/>
        </w:rPr>
        <w:t>describe the commodity or service required</w:t>
      </w:r>
      <w:r w:rsidR="00952472">
        <w:rPr>
          <w:rFonts w:ascii="Calibri" w:hAnsi="Calibri"/>
          <w:highlight w:val="lightGray"/>
        </w:rPr>
        <w:fldChar w:fldCharType="end"/>
      </w:r>
      <w:bookmarkEnd w:id="24"/>
      <w:r w:rsidR="00DF47B3" w:rsidRPr="00885B23">
        <w:rPr>
          <w:rFonts w:ascii="Calibri" w:hAnsi="Calibri"/>
        </w:rPr>
        <w:t xml:space="preserve">  </w:t>
      </w:r>
    </w:p>
    <w:p w:rsidR="00DF47B3" w:rsidRPr="00885B23" w:rsidRDefault="00017223" w:rsidP="00880CA2">
      <w:pPr>
        <w:pStyle w:val="BodyText"/>
        <w:ind w:right="0"/>
        <w:rPr>
          <w:rFonts w:ascii="Calibri" w:hAnsi="Calibri"/>
        </w:rPr>
      </w:pPr>
      <w:r>
        <w:rPr>
          <w:rFonts w:ascii="Calibri" w:hAnsi="Calibri"/>
          <w:highlight w:val="yellow"/>
        </w:rPr>
        <w:t>Option</w:t>
      </w:r>
      <w:r w:rsidR="00DF47B3" w:rsidRPr="00952472">
        <w:rPr>
          <w:rFonts w:ascii="Calibri" w:hAnsi="Calibri"/>
          <w:highlight w:val="yellow"/>
        </w:rPr>
        <w:t xml:space="preserve"> 2:</w:t>
      </w:r>
      <w:r w:rsidR="00DF47B3" w:rsidRPr="00885B23">
        <w:rPr>
          <w:rFonts w:ascii="Calibri" w:hAnsi="Calibri"/>
        </w:rPr>
        <w:t xml:space="preserve">  The State Department of</w:t>
      </w:r>
      <w:r w:rsidR="00952472">
        <w:rPr>
          <w:rFonts w:ascii="Calibri" w:hAnsi="Calibri"/>
        </w:rPr>
        <w:t xml:space="preserve"> </w:t>
      </w:r>
      <w:r w:rsidR="00952472" w:rsidRPr="00952472">
        <w:rPr>
          <w:rFonts w:ascii="Calibri" w:hAnsi="Calibri"/>
          <w:highlight w:val="lightGray"/>
        </w:rPr>
        <w:fldChar w:fldCharType="begin">
          <w:ffData>
            <w:name w:val="Text210"/>
            <w:enabled/>
            <w:calcOnExit w:val="0"/>
            <w:textInput>
              <w:default w:val="Agency"/>
            </w:textInput>
          </w:ffData>
        </w:fldChar>
      </w:r>
      <w:bookmarkStart w:id="25" w:name="Text210"/>
      <w:r w:rsidR="00952472" w:rsidRPr="00952472">
        <w:rPr>
          <w:rFonts w:ascii="Calibri" w:hAnsi="Calibri"/>
          <w:highlight w:val="lightGray"/>
        </w:rPr>
        <w:instrText xml:space="preserve"> FORMTEXT </w:instrText>
      </w:r>
      <w:r w:rsidR="00952472" w:rsidRPr="00952472">
        <w:rPr>
          <w:rFonts w:ascii="Calibri" w:hAnsi="Calibri"/>
          <w:highlight w:val="lightGray"/>
        </w:rPr>
      </w:r>
      <w:r w:rsidR="00952472" w:rsidRPr="00952472">
        <w:rPr>
          <w:rFonts w:ascii="Calibri" w:hAnsi="Calibri"/>
          <w:highlight w:val="lightGray"/>
        </w:rPr>
        <w:fldChar w:fldCharType="separate"/>
      </w:r>
      <w:r w:rsidR="00952472" w:rsidRPr="00952472">
        <w:rPr>
          <w:rFonts w:ascii="Calibri" w:hAnsi="Calibri"/>
          <w:noProof/>
          <w:highlight w:val="lightGray"/>
        </w:rPr>
        <w:t>Agency</w:t>
      </w:r>
      <w:r w:rsidR="00952472" w:rsidRPr="00952472">
        <w:rPr>
          <w:rFonts w:ascii="Calibri" w:hAnsi="Calibri"/>
          <w:highlight w:val="lightGray"/>
        </w:rPr>
        <w:fldChar w:fldCharType="end"/>
      </w:r>
      <w:bookmarkEnd w:id="25"/>
      <w:r w:rsidR="00DF47B3" w:rsidRPr="00885B23">
        <w:rPr>
          <w:rFonts w:ascii="Calibri" w:hAnsi="Calibri"/>
        </w:rPr>
        <w:t>, through the Idaho Division of Purchasing (“</w:t>
      </w:r>
      <w:r w:rsidR="00492010">
        <w:rPr>
          <w:rFonts w:ascii="Calibri" w:hAnsi="Calibri"/>
        </w:rPr>
        <w:t>DOP</w:t>
      </w:r>
      <w:r w:rsidR="00DF47B3" w:rsidRPr="00885B23">
        <w:rPr>
          <w:rFonts w:ascii="Calibri" w:hAnsi="Calibri"/>
        </w:rPr>
        <w:t xml:space="preserve">”), is requesting </w:t>
      </w:r>
      <w:r w:rsidR="00846648">
        <w:rPr>
          <w:rFonts w:ascii="Calibri" w:hAnsi="Calibri"/>
        </w:rPr>
        <w:t>Bid</w:t>
      </w:r>
      <w:r w:rsidR="00DF47B3" w:rsidRPr="00885B23">
        <w:rPr>
          <w:rFonts w:ascii="Calibri" w:hAnsi="Calibri"/>
        </w:rPr>
        <w:t xml:space="preserve">s from qualified </w:t>
      </w:r>
      <w:r w:rsidR="001C64B1">
        <w:rPr>
          <w:rFonts w:ascii="Calibri" w:hAnsi="Calibri"/>
        </w:rPr>
        <w:t>V</w:t>
      </w:r>
      <w:r w:rsidR="00DF47B3" w:rsidRPr="00885B23">
        <w:rPr>
          <w:rFonts w:ascii="Calibri" w:hAnsi="Calibri"/>
        </w:rPr>
        <w:t>endors for the purchase of</w:t>
      </w:r>
      <w:r w:rsidR="00952472">
        <w:rPr>
          <w:rFonts w:ascii="Calibri" w:hAnsi="Calibri"/>
        </w:rPr>
        <w:t xml:space="preserve"> </w:t>
      </w:r>
      <w:r w:rsidR="00952472" w:rsidRPr="00952472">
        <w:rPr>
          <w:rFonts w:ascii="Calibri" w:hAnsi="Calibri"/>
          <w:highlight w:val="lightGray"/>
        </w:rPr>
        <w:fldChar w:fldCharType="begin">
          <w:ffData>
            <w:name w:val="Text209"/>
            <w:enabled/>
            <w:calcOnExit w:val="0"/>
            <w:textInput>
              <w:default w:val="Commodity or Service"/>
            </w:textInput>
          </w:ffData>
        </w:fldChar>
      </w:r>
      <w:bookmarkStart w:id="26" w:name="Text209"/>
      <w:r w:rsidR="00952472" w:rsidRPr="00952472">
        <w:rPr>
          <w:rFonts w:ascii="Calibri" w:hAnsi="Calibri"/>
          <w:highlight w:val="lightGray"/>
        </w:rPr>
        <w:instrText xml:space="preserve"> FORMTEXT </w:instrText>
      </w:r>
      <w:r w:rsidR="00952472" w:rsidRPr="00952472">
        <w:rPr>
          <w:rFonts w:ascii="Calibri" w:hAnsi="Calibri"/>
          <w:highlight w:val="lightGray"/>
        </w:rPr>
      </w:r>
      <w:r w:rsidR="00952472" w:rsidRPr="00952472">
        <w:rPr>
          <w:rFonts w:ascii="Calibri" w:hAnsi="Calibri"/>
          <w:highlight w:val="lightGray"/>
        </w:rPr>
        <w:fldChar w:fldCharType="separate"/>
      </w:r>
      <w:r w:rsidR="00952472" w:rsidRPr="00952472">
        <w:rPr>
          <w:rFonts w:ascii="Calibri" w:hAnsi="Calibri"/>
          <w:noProof/>
          <w:highlight w:val="lightGray"/>
        </w:rPr>
        <w:t>Commodity or Service</w:t>
      </w:r>
      <w:r w:rsidR="00952472" w:rsidRPr="00952472">
        <w:rPr>
          <w:rFonts w:ascii="Calibri" w:hAnsi="Calibri"/>
          <w:highlight w:val="lightGray"/>
        </w:rPr>
        <w:fldChar w:fldCharType="end"/>
      </w:r>
      <w:bookmarkEnd w:id="26"/>
      <w:r w:rsidR="00952472">
        <w:rPr>
          <w:rFonts w:ascii="Calibri" w:hAnsi="Calibri"/>
        </w:rPr>
        <w:t xml:space="preserve"> </w:t>
      </w:r>
      <w:r w:rsidR="00DF47B3" w:rsidRPr="00885B23">
        <w:rPr>
          <w:rFonts w:ascii="Calibri" w:hAnsi="Calibri"/>
        </w:rPr>
        <w:t>in accordance with the specifications provided below.</w:t>
      </w:r>
    </w:p>
    <w:p w:rsidR="00DF47B3" w:rsidRPr="00885B23" w:rsidRDefault="00DF47B3" w:rsidP="00880CA2">
      <w:pPr>
        <w:pStyle w:val="BodyText"/>
        <w:ind w:right="0"/>
        <w:rPr>
          <w:rFonts w:ascii="Calibri" w:hAnsi="Calibri"/>
        </w:rPr>
      </w:pPr>
    </w:p>
    <w:p w:rsidR="00042C31" w:rsidRPr="00885B23" w:rsidRDefault="00042C31" w:rsidP="00936F9F">
      <w:pPr>
        <w:pStyle w:val="Heading1"/>
        <w:ind w:left="720" w:right="0" w:hanging="720"/>
      </w:pPr>
      <w:bookmarkStart w:id="27" w:name="_Toc439233686"/>
      <w:bookmarkEnd w:id="0"/>
      <w:bookmarkEnd w:id="1"/>
      <w:bookmarkEnd w:id="22"/>
      <w:r w:rsidRPr="00885B23">
        <w:t>GENERAL INFORMATION</w:t>
      </w:r>
      <w:r w:rsidR="00DF5EE2">
        <w:t>, solicitation instructions and standard terms and conditions</w:t>
      </w:r>
      <w:bookmarkEnd w:id="27"/>
    </w:p>
    <w:p w:rsidR="00DF5EE2" w:rsidRPr="00885B23" w:rsidRDefault="00042C31" w:rsidP="00880CA2">
      <w:pPr>
        <w:ind w:right="0"/>
        <w:rPr>
          <w:rFonts w:ascii="Calibri" w:hAnsi="Calibri"/>
        </w:rPr>
      </w:pPr>
      <w:r w:rsidRPr="00885B23">
        <w:rPr>
          <w:rFonts w:ascii="Calibri" w:hAnsi="Calibri"/>
        </w:rPr>
        <w:t xml:space="preserve">This </w:t>
      </w:r>
      <w:r w:rsidR="00846648">
        <w:rPr>
          <w:rFonts w:ascii="Calibri" w:hAnsi="Calibri"/>
        </w:rPr>
        <w:t>Solicitation</w:t>
      </w:r>
      <w:r w:rsidRPr="00885B23">
        <w:rPr>
          <w:rFonts w:ascii="Calibri" w:hAnsi="Calibri"/>
        </w:rPr>
        <w:t xml:space="preserve"> is issued by the </w:t>
      </w:r>
      <w:r w:rsidR="00E3362B">
        <w:rPr>
          <w:rFonts w:ascii="Calibri" w:hAnsi="Calibri"/>
        </w:rPr>
        <w:t>s</w:t>
      </w:r>
      <w:r w:rsidRPr="00885B23">
        <w:rPr>
          <w:rFonts w:ascii="Calibri" w:hAnsi="Calibri"/>
        </w:rPr>
        <w:t xml:space="preserve">tate of Idaho </w:t>
      </w:r>
      <w:r w:rsidR="00E3362B">
        <w:rPr>
          <w:rFonts w:ascii="Calibri" w:hAnsi="Calibri"/>
        </w:rPr>
        <w:t>(the “State”)</w:t>
      </w:r>
      <w:r w:rsidRPr="00885B23">
        <w:rPr>
          <w:rFonts w:ascii="Calibri" w:hAnsi="Calibri"/>
        </w:rPr>
        <w:t xml:space="preserve"> via </w:t>
      </w:r>
      <w:r w:rsidR="00AD5686" w:rsidRPr="00885B23">
        <w:rPr>
          <w:rFonts w:ascii="Calibri" w:hAnsi="Calibri"/>
        </w:rPr>
        <w:t>IPRO</w:t>
      </w:r>
      <w:r w:rsidR="00915BC8" w:rsidRPr="00885B23">
        <w:rPr>
          <w:rFonts w:ascii="Calibri" w:hAnsi="Calibri"/>
        </w:rPr>
        <w:t>:</w:t>
      </w:r>
      <w:r w:rsidR="007303E0">
        <w:rPr>
          <w:rFonts w:ascii="Calibri" w:hAnsi="Calibri"/>
        </w:rPr>
        <w:t xml:space="preserve"> </w:t>
      </w:r>
      <w:hyperlink r:id="rId9" w:history="1">
        <w:r w:rsidR="007303E0" w:rsidRPr="007303E0">
          <w:rPr>
            <w:rStyle w:val="Hyperlink"/>
            <w:rFonts w:ascii="Calibri" w:hAnsi="Calibri"/>
          </w:rPr>
          <w:t xml:space="preserve">(IPRO LOGIN). </w:t>
        </w:r>
      </w:hyperlink>
      <w:bookmarkStart w:id="28" w:name="_GoBack"/>
      <w:bookmarkEnd w:id="28"/>
      <w:r w:rsidR="00DF5EE2">
        <w:rPr>
          <w:rFonts w:ascii="Calibri" w:hAnsi="Calibri"/>
        </w:rPr>
        <w:t xml:space="preserve"> </w:t>
      </w:r>
      <w:r w:rsidRPr="00885B23">
        <w:rPr>
          <w:rFonts w:ascii="Calibri" w:hAnsi="Calibri"/>
        </w:rPr>
        <w:t xml:space="preserve">The </w:t>
      </w:r>
      <w:r w:rsidR="00E3362B">
        <w:rPr>
          <w:rFonts w:ascii="Calibri" w:hAnsi="Calibri"/>
        </w:rPr>
        <w:t>ITB Lead</w:t>
      </w:r>
      <w:r w:rsidRPr="00885B23">
        <w:rPr>
          <w:rFonts w:ascii="Calibri" w:hAnsi="Calibri"/>
        </w:rPr>
        <w:t xml:space="preserve"> is the only contact for this </w:t>
      </w:r>
      <w:r w:rsidR="00846648">
        <w:rPr>
          <w:rFonts w:ascii="Calibri" w:hAnsi="Calibri"/>
        </w:rPr>
        <w:t>Solicitation</w:t>
      </w:r>
      <w:r w:rsidRPr="00885B23">
        <w:rPr>
          <w:rFonts w:ascii="Calibri" w:hAnsi="Calibri"/>
        </w:rPr>
        <w:t xml:space="preserve">.  </w:t>
      </w:r>
      <w:r w:rsidR="00C84263" w:rsidRPr="00885B23">
        <w:rPr>
          <w:rFonts w:ascii="Calibri" w:hAnsi="Calibri"/>
        </w:rPr>
        <w:t>All correspondence</w:t>
      </w:r>
      <w:r w:rsidR="00E54699" w:rsidRPr="00885B23">
        <w:rPr>
          <w:rFonts w:ascii="Calibri" w:hAnsi="Calibri"/>
        </w:rPr>
        <w:t xml:space="preserve"> regarding this ITB</w:t>
      </w:r>
      <w:r w:rsidR="00C84263" w:rsidRPr="00885B23">
        <w:rPr>
          <w:rFonts w:ascii="Calibri" w:hAnsi="Calibri"/>
        </w:rPr>
        <w:t xml:space="preserve"> shall be in writing.  </w:t>
      </w:r>
      <w:proofErr w:type="gramStart"/>
      <w:r w:rsidR="00C84263" w:rsidRPr="00885B23">
        <w:rPr>
          <w:rFonts w:ascii="Calibri" w:hAnsi="Calibri"/>
        </w:rPr>
        <w:t>In the event that</w:t>
      </w:r>
      <w:proofErr w:type="gramEnd"/>
      <w:r w:rsidR="00C84263" w:rsidRPr="00885B23">
        <w:rPr>
          <w:rFonts w:ascii="Calibri" w:hAnsi="Calibri"/>
        </w:rPr>
        <w:t xml:space="preserve"> it becomes necessary to revise any part of this ITB, </w:t>
      </w:r>
      <w:r w:rsidR="00887F52" w:rsidRPr="00885B23">
        <w:rPr>
          <w:rFonts w:ascii="Calibri" w:hAnsi="Calibri"/>
        </w:rPr>
        <w:t>amendments will be posted at</w:t>
      </w:r>
      <w:r w:rsidR="00C84263" w:rsidRPr="00885B23">
        <w:rPr>
          <w:rFonts w:ascii="Calibri" w:hAnsi="Calibri"/>
        </w:rPr>
        <w:t xml:space="preserve"> IPRO.  It is the responsibility of the </w:t>
      </w:r>
      <w:r w:rsidR="00846648">
        <w:rPr>
          <w:rFonts w:ascii="Calibri" w:hAnsi="Calibri"/>
        </w:rPr>
        <w:t>Bid</w:t>
      </w:r>
      <w:r w:rsidR="00AD5686" w:rsidRPr="00885B23">
        <w:rPr>
          <w:rFonts w:ascii="Calibri" w:hAnsi="Calibri"/>
        </w:rPr>
        <w:t>der to monitor IPRO</w:t>
      </w:r>
      <w:r w:rsidR="00C84263" w:rsidRPr="00885B23">
        <w:rPr>
          <w:rFonts w:ascii="Calibri" w:hAnsi="Calibri"/>
        </w:rPr>
        <w:t xml:space="preserve"> for any updates or amendments.  Any oral interpretations or clarifications of this ITB shall not be relied upon.  All changes to this ITB must be in writing and posted at IPRO to be valid. </w:t>
      </w:r>
      <w:r w:rsidR="00DF5EE2">
        <w:rPr>
          <w:rFonts w:ascii="Calibri" w:hAnsi="Calibri"/>
        </w:rPr>
        <w:t xml:space="preserve"> Alternate </w:t>
      </w:r>
      <w:r w:rsidR="00846648">
        <w:rPr>
          <w:rFonts w:ascii="Calibri" w:hAnsi="Calibri"/>
        </w:rPr>
        <w:t>Bid</w:t>
      </w:r>
      <w:r w:rsidR="00DF5EE2">
        <w:rPr>
          <w:rFonts w:ascii="Calibri" w:hAnsi="Calibri"/>
        </w:rPr>
        <w:t xml:space="preserve">s </w:t>
      </w:r>
      <w:r w:rsidR="00DF5EE2" w:rsidRPr="00DF5EE2">
        <w:rPr>
          <w:rFonts w:ascii="Calibri" w:hAnsi="Calibri"/>
          <w:highlight w:val="yellow"/>
        </w:rPr>
        <w:t>are/are not</w:t>
      </w:r>
      <w:r w:rsidR="00DF5EE2">
        <w:rPr>
          <w:rFonts w:ascii="Calibri" w:hAnsi="Calibri"/>
        </w:rPr>
        <w:t xml:space="preserve"> allowed.</w:t>
      </w:r>
      <w:r w:rsidR="00C84263" w:rsidRPr="00885B23">
        <w:rPr>
          <w:rFonts w:ascii="Calibri" w:hAnsi="Calibri"/>
        </w:rPr>
        <w:br/>
      </w:r>
    </w:p>
    <w:p w:rsidR="00FB57AF" w:rsidRPr="00885B23" w:rsidRDefault="00FB57AF" w:rsidP="00936F9F">
      <w:pPr>
        <w:pStyle w:val="Heading1"/>
        <w:ind w:left="720" w:right="0" w:hanging="720"/>
      </w:pPr>
      <w:bookmarkStart w:id="29" w:name="_Toc439233687"/>
      <w:r w:rsidRPr="00885B23">
        <w:t>INQUIRIES</w:t>
      </w:r>
      <w:bookmarkEnd w:id="29"/>
    </w:p>
    <w:p w:rsidR="00E3362B" w:rsidRPr="00885B23" w:rsidRDefault="00ED0712" w:rsidP="00E3362B">
      <w:pPr>
        <w:ind w:right="0"/>
        <w:rPr>
          <w:rFonts w:ascii="Calibri" w:hAnsi="Calibri"/>
          <w:lang w:val="de-DE"/>
        </w:rPr>
      </w:pPr>
      <w:r w:rsidRPr="00885B23">
        <w:rPr>
          <w:rFonts w:ascii="Calibri" w:hAnsi="Calibri"/>
        </w:rPr>
        <w:t xml:space="preserve">Questions or other correspondence must be submitted in writing to the </w:t>
      </w:r>
      <w:r w:rsidR="001C64B1">
        <w:rPr>
          <w:rFonts w:ascii="Calibri" w:hAnsi="Calibri"/>
        </w:rPr>
        <w:t>ITB Lead</w:t>
      </w:r>
      <w:r w:rsidRPr="00885B23">
        <w:rPr>
          <w:rFonts w:ascii="Calibri" w:hAnsi="Calibri"/>
        </w:rPr>
        <w:t xml:space="preserve"> listed below.</w:t>
      </w:r>
      <w:r w:rsidR="001C64B1">
        <w:rPr>
          <w:rFonts w:ascii="Calibri" w:hAnsi="Calibri"/>
        </w:rPr>
        <w:t xml:space="preserve">  </w:t>
      </w:r>
      <w:r w:rsidR="00355905" w:rsidRPr="00885B23">
        <w:rPr>
          <w:rFonts w:ascii="Calibri" w:hAnsi="Calibri"/>
          <w:b/>
        </w:rPr>
        <w:t xml:space="preserve">QUESTIONS MUST BE RECEIVED BY </w:t>
      </w:r>
      <w:r w:rsidR="004C04D4">
        <w:rPr>
          <w:rFonts w:ascii="Calibri" w:hAnsi="Calibri"/>
          <w:highlight w:val="lightGray"/>
        </w:rPr>
        <w:fldChar w:fldCharType="begin">
          <w:ffData>
            <w:name w:val=""/>
            <w:enabled/>
            <w:calcOnExit w:val="0"/>
            <w:textInput>
              <w:default w:val="11:59:59"/>
            </w:textInput>
          </w:ffData>
        </w:fldChar>
      </w:r>
      <w:r w:rsidR="004C04D4">
        <w:rPr>
          <w:rFonts w:ascii="Calibri" w:hAnsi="Calibri"/>
          <w:highlight w:val="lightGray"/>
        </w:rPr>
        <w:instrText xml:space="preserve"> FORMTEXT </w:instrText>
      </w:r>
      <w:r w:rsidR="004C04D4">
        <w:rPr>
          <w:rFonts w:ascii="Calibri" w:hAnsi="Calibri"/>
          <w:highlight w:val="lightGray"/>
        </w:rPr>
      </w:r>
      <w:r w:rsidR="004C04D4">
        <w:rPr>
          <w:rFonts w:ascii="Calibri" w:hAnsi="Calibri"/>
          <w:highlight w:val="lightGray"/>
        </w:rPr>
        <w:fldChar w:fldCharType="separate"/>
      </w:r>
      <w:r w:rsidR="004C04D4">
        <w:rPr>
          <w:rFonts w:ascii="Calibri" w:hAnsi="Calibri"/>
          <w:noProof/>
          <w:highlight w:val="lightGray"/>
        </w:rPr>
        <w:t>11:59:59</w:t>
      </w:r>
      <w:r w:rsidR="004C04D4">
        <w:rPr>
          <w:rFonts w:ascii="Calibri" w:hAnsi="Calibri"/>
          <w:highlight w:val="lightGray"/>
        </w:rPr>
        <w:fldChar w:fldCharType="end"/>
      </w:r>
      <w:r w:rsidR="00355905" w:rsidRPr="00885B23">
        <w:rPr>
          <w:rFonts w:ascii="Calibri" w:hAnsi="Calibri"/>
          <w:b/>
        </w:rPr>
        <w:t xml:space="preserve"> P.M. M</w:t>
      </w:r>
      <w:r w:rsidR="001C64B1">
        <w:rPr>
          <w:rFonts w:ascii="Calibri" w:hAnsi="Calibri"/>
          <w:b/>
        </w:rPr>
        <w:t xml:space="preserve">ountain </w:t>
      </w:r>
      <w:r w:rsidR="00E3362B">
        <w:rPr>
          <w:rFonts w:ascii="Calibri" w:hAnsi="Calibri"/>
          <w:b/>
        </w:rPr>
        <w:t>T</w:t>
      </w:r>
      <w:r w:rsidR="001C64B1">
        <w:rPr>
          <w:rFonts w:ascii="Calibri" w:hAnsi="Calibri"/>
          <w:b/>
        </w:rPr>
        <w:t>ime</w:t>
      </w:r>
      <w:r w:rsidR="00355905" w:rsidRPr="00885B23">
        <w:rPr>
          <w:rFonts w:ascii="Calibri" w:hAnsi="Calibri"/>
          <w:b/>
        </w:rPr>
        <w:t xml:space="preserve"> ON THE DATE LISTED IN THE ITB ADMINISTRATIVE INFORMATION.  </w:t>
      </w:r>
      <w:r w:rsidR="00E3362B" w:rsidRPr="00885B23">
        <w:rPr>
          <w:rFonts w:ascii="Calibri" w:hAnsi="Calibri"/>
          <w:lang w:val="de-DE"/>
        </w:rPr>
        <w:t xml:space="preserve">Written questions must be submitted using </w:t>
      </w:r>
      <w:r w:rsidR="00E3362B" w:rsidRPr="0067350E">
        <w:rPr>
          <w:rFonts w:ascii="Calibri" w:hAnsi="Calibri"/>
          <w:b/>
          <w:lang w:val="de-DE"/>
        </w:rPr>
        <w:t xml:space="preserve">Attachment 1, </w:t>
      </w:r>
      <w:r w:rsidR="00E3362B" w:rsidRPr="00DF380D">
        <w:rPr>
          <w:rFonts w:ascii="Calibri" w:hAnsi="Calibri"/>
          <w:lang w:val="de-DE"/>
        </w:rPr>
        <w:t>Bidder Questions</w:t>
      </w:r>
      <w:r w:rsidR="00E3362B" w:rsidRPr="00885B23">
        <w:rPr>
          <w:rFonts w:ascii="Calibri" w:hAnsi="Calibri"/>
          <w:lang w:val="de-DE"/>
        </w:rPr>
        <w:t xml:space="preserve">. Official answers to all written questions will be posted on IPRO </w:t>
      </w:r>
      <w:r w:rsidR="00E3362B" w:rsidRPr="00885B23">
        <w:rPr>
          <w:rFonts w:ascii="Calibri" w:hAnsi="Calibri"/>
        </w:rPr>
        <w:t>as an amendment to this ITB.</w:t>
      </w:r>
    </w:p>
    <w:p w:rsidR="005C2FD2" w:rsidRPr="00885B23" w:rsidRDefault="005C2FD2" w:rsidP="001C64B1">
      <w:pPr>
        <w:ind w:right="0"/>
        <w:rPr>
          <w:rFonts w:ascii="Calibri" w:hAnsi="Calibri"/>
        </w:rPr>
      </w:pPr>
    </w:p>
    <w:p w:rsidR="00943073" w:rsidRPr="00885B23" w:rsidRDefault="00A96809" w:rsidP="00936F9F">
      <w:pPr>
        <w:ind w:left="720" w:right="0"/>
        <w:rPr>
          <w:rFonts w:ascii="Calibri" w:hAnsi="Calibri"/>
        </w:rPr>
      </w:pPr>
      <w:r w:rsidRPr="00885B23">
        <w:rPr>
          <w:rFonts w:ascii="Calibri" w:hAnsi="Calibri"/>
        </w:rPr>
        <w:t>ITB Lead</w:t>
      </w:r>
      <w:r w:rsidR="00C23845" w:rsidRPr="00885B23">
        <w:rPr>
          <w:rFonts w:ascii="Calibri" w:hAnsi="Calibri"/>
        </w:rPr>
        <w:t>:</w:t>
      </w:r>
      <w:r w:rsidR="005039F0" w:rsidRPr="00885B23">
        <w:rPr>
          <w:rFonts w:ascii="Calibri" w:hAnsi="Calibri"/>
        </w:rPr>
        <w:t xml:space="preserve"> </w:t>
      </w:r>
      <w:r w:rsidR="00063B11" w:rsidRPr="00063B11">
        <w:rPr>
          <w:rFonts w:ascii="Calibri" w:hAnsi="Calibri"/>
          <w:highlight w:val="lightGray"/>
        </w:rPr>
        <w:fldChar w:fldCharType="begin">
          <w:ffData>
            <w:name w:val="Text212"/>
            <w:enabled/>
            <w:calcOnExit w:val="0"/>
            <w:textInput/>
          </w:ffData>
        </w:fldChar>
      </w:r>
      <w:bookmarkStart w:id="30" w:name="Text212"/>
      <w:r w:rsidR="00063B11" w:rsidRPr="00063B11">
        <w:rPr>
          <w:rFonts w:ascii="Calibri" w:hAnsi="Calibri"/>
          <w:highlight w:val="lightGray"/>
        </w:rPr>
        <w:instrText xml:space="preserve"> FORMTEXT </w:instrText>
      </w:r>
      <w:r w:rsidR="00063B11" w:rsidRPr="00063B11">
        <w:rPr>
          <w:rFonts w:ascii="Calibri" w:hAnsi="Calibri"/>
          <w:highlight w:val="lightGray"/>
        </w:rPr>
      </w:r>
      <w:r w:rsidR="00063B11" w:rsidRPr="00063B11">
        <w:rPr>
          <w:rFonts w:ascii="Calibri" w:hAnsi="Calibri"/>
          <w:highlight w:val="lightGray"/>
        </w:rPr>
        <w:fldChar w:fldCharType="separate"/>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highlight w:val="lightGray"/>
        </w:rPr>
        <w:fldChar w:fldCharType="end"/>
      </w:r>
      <w:bookmarkEnd w:id="30"/>
    </w:p>
    <w:p w:rsidR="00A96809" w:rsidRPr="00885B23" w:rsidRDefault="00A96809" w:rsidP="00936F9F">
      <w:pPr>
        <w:ind w:left="720" w:right="0"/>
        <w:rPr>
          <w:rFonts w:ascii="Calibri" w:hAnsi="Calibri"/>
        </w:rPr>
      </w:pPr>
      <w:r w:rsidRPr="00885B23">
        <w:rPr>
          <w:rFonts w:ascii="Calibri" w:hAnsi="Calibri"/>
        </w:rPr>
        <w:t xml:space="preserve">Phone: </w:t>
      </w:r>
      <w:r w:rsidR="00063B11" w:rsidRPr="00063B11">
        <w:rPr>
          <w:rFonts w:ascii="Calibri" w:hAnsi="Calibri"/>
          <w:highlight w:val="lightGray"/>
        </w:rPr>
        <w:fldChar w:fldCharType="begin">
          <w:ffData>
            <w:name w:val="Text213"/>
            <w:enabled/>
            <w:calcOnExit w:val="0"/>
            <w:textInput/>
          </w:ffData>
        </w:fldChar>
      </w:r>
      <w:bookmarkStart w:id="31" w:name="Text213"/>
      <w:r w:rsidR="00063B11" w:rsidRPr="00063B11">
        <w:rPr>
          <w:rFonts w:ascii="Calibri" w:hAnsi="Calibri"/>
          <w:highlight w:val="lightGray"/>
        </w:rPr>
        <w:instrText xml:space="preserve"> FORMTEXT </w:instrText>
      </w:r>
      <w:r w:rsidR="00063B11" w:rsidRPr="00063B11">
        <w:rPr>
          <w:rFonts w:ascii="Calibri" w:hAnsi="Calibri"/>
          <w:highlight w:val="lightGray"/>
        </w:rPr>
      </w:r>
      <w:r w:rsidR="00063B11" w:rsidRPr="00063B11">
        <w:rPr>
          <w:rFonts w:ascii="Calibri" w:hAnsi="Calibri"/>
          <w:highlight w:val="lightGray"/>
        </w:rPr>
        <w:fldChar w:fldCharType="separate"/>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highlight w:val="lightGray"/>
        </w:rPr>
        <w:fldChar w:fldCharType="end"/>
      </w:r>
      <w:bookmarkEnd w:id="31"/>
    </w:p>
    <w:p w:rsidR="003A3394" w:rsidRPr="00885B23" w:rsidRDefault="003A3394" w:rsidP="00936F9F">
      <w:pPr>
        <w:ind w:left="720" w:right="0"/>
        <w:rPr>
          <w:rFonts w:ascii="Calibri" w:hAnsi="Calibri"/>
        </w:rPr>
      </w:pPr>
      <w:r w:rsidRPr="00885B23">
        <w:rPr>
          <w:rFonts w:ascii="Calibri" w:hAnsi="Calibri"/>
        </w:rPr>
        <w:t>Fax:</w:t>
      </w:r>
      <w:r w:rsidR="00063B11">
        <w:rPr>
          <w:rFonts w:ascii="Calibri" w:hAnsi="Calibri"/>
        </w:rPr>
        <w:t xml:space="preserve"> </w:t>
      </w:r>
      <w:r w:rsidR="00063B11" w:rsidRPr="00063B11">
        <w:rPr>
          <w:rFonts w:ascii="Calibri" w:hAnsi="Calibri"/>
          <w:highlight w:val="lightGray"/>
        </w:rPr>
        <w:fldChar w:fldCharType="begin">
          <w:ffData>
            <w:name w:val="Text214"/>
            <w:enabled/>
            <w:calcOnExit w:val="0"/>
            <w:textInput/>
          </w:ffData>
        </w:fldChar>
      </w:r>
      <w:bookmarkStart w:id="32" w:name="Text214"/>
      <w:r w:rsidR="00063B11" w:rsidRPr="00063B11">
        <w:rPr>
          <w:rFonts w:ascii="Calibri" w:hAnsi="Calibri"/>
          <w:highlight w:val="lightGray"/>
        </w:rPr>
        <w:instrText xml:space="preserve"> FORMTEXT </w:instrText>
      </w:r>
      <w:r w:rsidR="00063B11" w:rsidRPr="00063B11">
        <w:rPr>
          <w:rFonts w:ascii="Calibri" w:hAnsi="Calibri"/>
          <w:highlight w:val="lightGray"/>
        </w:rPr>
      </w:r>
      <w:r w:rsidR="00063B11" w:rsidRPr="00063B11">
        <w:rPr>
          <w:rFonts w:ascii="Calibri" w:hAnsi="Calibri"/>
          <w:highlight w:val="lightGray"/>
        </w:rPr>
        <w:fldChar w:fldCharType="separate"/>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highlight w:val="lightGray"/>
        </w:rPr>
        <w:fldChar w:fldCharType="end"/>
      </w:r>
      <w:bookmarkEnd w:id="32"/>
    </w:p>
    <w:p w:rsidR="00875202" w:rsidRPr="00885B23" w:rsidRDefault="00063B11" w:rsidP="00936F9F">
      <w:pPr>
        <w:ind w:left="720" w:right="0"/>
        <w:rPr>
          <w:rFonts w:ascii="Calibri" w:hAnsi="Calibri"/>
          <w:lang w:val="de-DE"/>
        </w:rPr>
      </w:pPr>
      <w:r>
        <w:rPr>
          <w:rFonts w:ascii="Calibri" w:hAnsi="Calibri"/>
          <w:lang w:val="de-DE"/>
        </w:rPr>
        <w:t xml:space="preserve">E-mail: </w:t>
      </w:r>
      <w:r w:rsidRPr="00063B11">
        <w:rPr>
          <w:rFonts w:ascii="Calibri" w:hAnsi="Calibri"/>
          <w:highlight w:val="lightGray"/>
          <w:lang w:val="de-DE"/>
        </w:rPr>
        <w:fldChar w:fldCharType="begin">
          <w:ffData>
            <w:name w:val="Text215"/>
            <w:enabled/>
            <w:calcOnExit w:val="0"/>
            <w:textInput/>
          </w:ffData>
        </w:fldChar>
      </w:r>
      <w:bookmarkStart w:id="33" w:name="Text215"/>
      <w:r w:rsidRPr="00063B11">
        <w:rPr>
          <w:rFonts w:ascii="Calibri" w:hAnsi="Calibri"/>
          <w:highlight w:val="lightGray"/>
          <w:lang w:val="de-DE"/>
        </w:rPr>
        <w:instrText xml:space="preserve"> FORMTEXT </w:instrText>
      </w:r>
      <w:r w:rsidRPr="00063B11">
        <w:rPr>
          <w:rFonts w:ascii="Calibri" w:hAnsi="Calibri"/>
          <w:highlight w:val="lightGray"/>
          <w:lang w:val="de-DE"/>
        </w:rPr>
      </w:r>
      <w:r w:rsidRPr="00063B11">
        <w:rPr>
          <w:rFonts w:ascii="Calibri" w:hAnsi="Calibri"/>
          <w:highlight w:val="lightGray"/>
          <w:lang w:val="de-DE"/>
        </w:rPr>
        <w:fldChar w:fldCharType="separate"/>
      </w:r>
      <w:r w:rsidRPr="00063B11">
        <w:rPr>
          <w:rFonts w:ascii="Calibri" w:hAnsi="Calibri"/>
          <w:noProof/>
          <w:highlight w:val="lightGray"/>
          <w:lang w:val="de-DE"/>
        </w:rPr>
        <w:t> </w:t>
      </w:r>
      <w:r w:rsidRPr="00063B11">
        <w:rPr>
          <w:rFonts w:ascii="Calibri" w:hAnsi="Calibri"/>
          <w:noProof/>
          <w:highlight w:val="lightGray"/>
          <w:lang w:val="de-DE"/>
        </w:rPr>
        <w:t> </w:t>
      </w:r>
      <w:r w:rsidRPr="00063B11">
        <w:rPr>
          <w:rFonts w:ascii="Calibri" w:hAnsi="Calibri"/>
          <w:noProof/>
          <w:highlight w:val="lightGray"/>
          <w:lang w:val="de-DE"/>
        </w:rPr>
        <w:t> </w:t>
      </w:r>
      <w:r w:rsidRPr="00063B11">
        <w:rPr>
          <w:rFonts w:ascii="Calibri" w:hAnsi="Calibri"/>
          <w:noProof/>
          <w:highlight w:val="lightGray"/>
          <w:lang w:val="de-DE"/>
        </w:rPr>
        <w:t> </w:t>
      </w:r>
      <w:r w:rsidRPr="00063B11">
        <w:rPr>
          <w:rFonts w:ascii="Calibri" w:hAnsi="Calibri"/>
          <w:noProof/>
          <w:highlight w:val="lightGray"/>
          <w:lang w:val="de-DE"/>
        </w:rPr>
        <w:t> </w:t>
      </w:r>
      <w:r w:rsidRPr="00063B11">
        <w:rPr>
          <w:rFonts w:ascii="Calibri" w:hAnsi="Calibri"/>
          <w:highlight w:val="lightGray"/>
          <w:lang w:val="de-DE"/>
        </w:rPr>
        <w:fldChar w:fldCharType="end"/>
      </w:r>
      <w:bookmarkEnd w:id="33"/>
    </w:p>
    <w:p w:rsidR="008C2AC9" w:rsidRPr="00885B23" w:rsidRDefault="008C2AC9" w:rsidP="00880CA2">
      <w:pPr>
        <w:ind w:right="0"/>
        <w:rPr>
          <w:rFonts w:ascii="Calibri" w:hAnsi="Calibri"/>
          <w:lang w:val="de-DE"/>
        </w:rPr>
      </w:pPr>
    </w:p>
    <w:p w:rsidR="00753443" w:rsidRPr="00885B23" w:rsidRDefault="00753443" w:rsidP="00880CA2">
      <w:pPr>
        <w:ind w:right="0"/>
        <w:rPr>
          <w:rFonts w:ascii="Calibri" w:hAnsi="Calibri"/>
        </w:rPr>
      </w:pPr>
      <w:r w:rsidRPr="00885B23">
        <w:rPr>
          <w:rFonts w:ascii="Calibri" w:hAnsi="Calibri"/>
        </w:rPr>
        <w:t xml:space="preserve">Any questions regarding the State of Idaho Standard Contract Terms and Conditions found at </w:t>
      </w:r>
      <w:hyperlink r:id="rId10" w:history="1">
        <w:r w:rsidR="001D4919" w:rsidRPr="001D4919">
          <w:rPr>
            <w:rStyle w:val="Hyperlink"/>
            <w:rFonts w:ascii="Calibri" w:hAnsi="Calibri"/>
          </w:rPr>
          <w:t>(Contract Terms and Conditions)</w:t>
        </w:r>
      </w:hyperlink>
      <w:r w:rsidR="001D4919">
        <w:rPr>
          <w:rFonts w:ascii="Calibri" w:hAnsi="Calibri"/>
        </w:rPr>
        <w:t xml:space="preserve"> </w:t>
      </w:r>
      <w:r w:rsidRPr="00885B23">
        <w:rPr>
          <w:rFonts w:ascii="Calibri" w:hAnsi="Calibri"/>
        </w:rPr>
        <w:t>must also be submitted in writing, using</w:t>
      </w:r>
      <w:r w:rsidR="004B3B9E">
        <w:rPr>
          <w:rFonts w:ascii="Calibri" w:hAnsi="Calibri"/>
        </w:rPr>
        <w:t xml:space="preserve"> </w:t>
      </w:r>
      <w:r w:rsidR="004B3B9E" w:rsidRPr="004B3B9E">
        <w:rPr>
          <w:rFonts w:ascii="Calibri" w:hAnsi="Calibri"/>
          <w:b/>
        </w:rPr>
        <w:t xml:space="preserve">Attachment 1, </w:t>
      </w:r>
      <w:r w:rsidR="004B3B9E" w:rsidRPr="00DF380D">
        <w:rPr>
          <w:rFonts w:ascii="Calibri" w:hAnsi="Calibri"/>
        </w:rPr>
        <w:t>Bidder Questions</w:t>
      </w:r>
      <w:r w:rsidRPr="00885B23">
        <w:rPr>
          <w:rFonts w:ascii="Calibri" w:hAnsi="Calibri"/>
        </w:rPr>
        <w:t xml:space="preserve">, by the deadline identified in </w:t>
      </w:r>
      <w:r w:rsidR="004B3B9E">
        <w:rPr>
          <w:rFonts w:ascii="Calibri" w:hAnsi="Calibri"/>
        </w:rPr>
        <w:t xml:space="preserve">the </w:t>
      </w:r>
      <w:r w:rsidR="00A975F1">
        <w:rPr>
          <w:rFonts w:ascii="Calibri" w:hAnsi="Calibri"/>
        </w:rPr>
        <w:t xml:space="preserve">ITB </w:t>
      </w:r>
      <w:r w:rsidR="004B3B9E">
        <w:rPr>
          <w:rFonts w:ascii="Calibri" w:hAnsi="Calibri"/>
        </w:rPr>
        <w:t>Administrative Information</w:t>
      </w:r>
      <w:r w:rsidRPr="00885B23">
        <w:rPr>
          <w:rFonts w:ascii="Calibri" w:hAnsi="Calibri"/>
        </w:rPr>
        <w:t>. The State will not consider proposed modifications to these requirements after the date and time set for receiving questions. Questions regarding these requirements must contain the following:</w:t>
      </w:r>
    </w:p>
    <w:p w:rsidR="00753443" w:rsidRPr="00885B23" w:rsidRDefault="00753443" w:rsidP="00880CA2">
      <w:pPr>
        <w:ind w:left="720" w:right="0"/>
        <w:rPr>
          <w:rFonts w:ascii="Calibri" w:hAnsi="Calibri"/>
        </w:rPr>
      </w:pPr>
    </w:p>
    <w:p w:rsidR="00753443" w:rsidRPr="00885B23" w:rsidRDefault="00753443" w:rsidP="00936F9F">
      <w:pPr>
        <w:numPr>
          <w:ilvl w:val="0"/>
          <w:numId w:val="7"/>
        </w:numPr>
        <w:spacing w:after="120"/>
        <w:ind w:left="720" w:right="0"/>
        <w:rPr>
          <w:rFonts w:ascii="Calibri" w:hAnsi="Calibri"/>
        </w:rPr>
      </w:pPr>
      <w:r w:rsidRPr="00885B23">
        <w:rPr>
          <w:rFonts w:ascii="Calibri" w:hAnsi="Calibri"/>
        </w:rPr>
        <w:t>The rationale for the specific requirement being unacceptable to the party submitting the question (define the deficiency)</w:t>
      </w:r>
      <w:r w:rsidR="00E3362B">
        <w:rPr>
          <w:rFonts w:ascii="Calibri" w:hAnsi="Calibri"/>
        </w:rPr>
        <w:t>.</w:t>
      </w:r>
    </w:p>
    <w:p w:rsidR="00753443" w:rsidRPr="00885B23" w:rsidRDefault="00753443" w:rsidP="00936F9F">
      <w:pPr>
        <w:numPr>
          <w:ilvl w:val="0"/>
          <w:numId w:val="7"/>
        </w:numPr>
        <w:spacing w:after="120"/>
        <w:ind w:left="720" w:right="0"/>
        <w:rPr>
          <w:rFonts w:ascii="Calibri" w:hAnsi="Calibri"/>
        </w:rPr>
      </w:pPr>
      <w:r w:rsidRPr="00885B23">
        <w:rPr>
          <w:rFonts w:ascii="Calibri" w:hAnsi="Calibri"/>
        </w:rPr>
        <w:t>Recommended verbiage for the State’s consideration that is consistent in content, context, and form with the State’s requirement that is being questioned</w:t>
      </w:r>
      <w:r w:rsidR="00E3362B">
        <w:rPr>
          <w:rFonts w:ascii="Calibri" w:hAnsi="Calibri"/>
        </w:rPr>
        <w:t>.</w:t>
      </w:r>
    </w:p>
    <w:p w:rsidR="00753443" w:rsidRPr="00885B23" w:rsidRDefault="00753443" w:rsidP="00936F9F">
      <w:pPr>
        <w:numPr>
          <w:ilvl w:val="0"/>
          <w:numId w:val="7"/>
        </w:numPr>
        <w:spacing w:after="120"/>
        <w:ind w:left="720" w:right="0"/>
        <w:rPr>
          <w:rFonts w:ascii="Calibri" w:hAnsi="Calibri"/>
        </w:rPr>
      </w:pPr>
      <w:r w:rsidRPr="00885B23">
        <w:rPr>
          <w:rFonts w:ascii="Calibri" w:hAnsi="Calibri"/>
        </w:rPr>
        <w:t>Explanation of how the State’s acceptance of the recommended verbiage is fair and equitable to both the State and to the party submitting the question.</w:t>
      </w:r>
    </w:p>
    <w:p w:rsidR="00753443" w:rsidRPr="00885B23" w:rsidRDefault="00753443" w:rsidP="00880CA2">
      <w:pPr>
        <w:ind w:left="720" w:right="0"/>
        <w:rPr>
          <w:rFonts w:ascii="Calibri" w:hAnsi="Calibri"/>
        </w:rPr>
      </w:pPr>
    </w:p>
    <w:p w:rsidR="00753443" w:rsidRDefault="00753443" w:rsidP="00880CA2">
      <w:pPr>
        <w:ind w:right="0"/>
        <w:rPr>
          <w:rFonts w:ascii="Calibri" w:hAnsi="Calibri"/>
          <w:b/>
        </w:rPr>
      </w:pPr>
      <w:r w:rsidRPr="0067350E">
        <w:rPr>
          <w:rFonts w:ascii="Calibri" w:hAnsi="Calibri"/>
          <w:b/>
        </w:rPr>
        <w:t xml:space="preserve">Bids which condition the </w:t>
      </w:r>
      <w:r w:rsidR="00846648">
        <w:rPr>
          <w:rFonts w:ascii="Calibri" w:hAnsi="Calibri"/>
          <w:b/>
        </w:rPr>
        <w:t>Bid</w:t>
      </w:r>
      <w:r w:rsidRPr="0067350E">
        <w:rPr>
          <w:rFonts w:ascii="Calibri" w:hAnsi="Calibri"/>
          <w:b/>
        </w:rPr>
        <w:t xml:space="preserve"> based upon the State accepting other terms and conditions not found in the ITB, or which take exception to the State’s terms and conditions, will be found non-responsive, and no further consideration of the </w:t>
      </w:r>
      <w:r w:rsidR="00846648">
        <w:rPr>
          <w:rFonts w:ascii="Calibri" w:hAnsi="Calibri"/>
          <w:b/>
        </w:rPr>
        <w:t>Bid</w:t>
      </w:r>
      <w:r w:rsidRPr="0067350E">
        <w:rPr>
          <w:rFonts w:ascii="Calibri" w:hAnsi="Calibri"/>
          <w:b/>
        </w:rPr>
        <w:t xml:space="preserve"> will be given.</w:t>
      </w:r>
    </w:p>
    <w:p w:rsidR="004E20CC" w:rsidRDefault="004E20CC" w:rsidP="00880CA2">
      <w:pPr>
        <w:ind w:right="0"/>
        <w:rPr>
          <w:rFonts w:ascii="Calibri" w:hAnsi="Calibri"/>
          <w:b/>
        </w:rPr>
      </w:pPr>
    </w:p>
    <w:p w:rsidR="00A975F1" w:rsidRPr="0067350E" w:rsidRDefault="00A975F1" w:rsidP="00880CA2">
      <w:pPr>
        <w:ind w:right="0"/>
        <w:rPr>
          <w:rFonts w:ascii="Calibri" w:hAnsi="Calibri"/>
          <w:b/>
        </w:rPr>
      </w:pPr>
    </w:p>
    <w:p w:rsidR="008C2AC9" w:rsidRPr="00885B23" w:rsidRDefault="008C2AC9" w:rsidP="00936F9F">
      <w:pPr>
        <w:pStyle w:val="Heading1"/>
        <w:ind w:left="720" w:right="0" w:hanging="720"/>
      </w:pPr>
      <w:bookmarkStart w:id="34" w:name="_Toc439233688"/>
      <w:r w:rsidRPr="00885B23">
        <w:t xml:space="preserve">PRE-BID CONFERENCE - </w:t>
      </w:r>
      <w:r w:rsidRPr="00665C6F">
        <w:rPr>
          <w:highlight w:val="yellow"/>
        </w:rPr>
        <w:t>Optional</w:t>
      </w:r>
      <w:bookmarkEnd w:id="34"/>
    </w:p>
    <w:p w:rsidR="008C2AC9" w:rsidRDefault="008C2AC9" w:rsidP="00880CA2">
      <w:pPr>
        <w:ind w:right="0"/>
        <w:rPr>
          <w:rFonts w:ascii="Calibri" w:hAnsi="Calibri"/>
        </w:rPr>
      </w:pPr>
      <w:r w:rsidRPr="00885B23">
        <w:rPr>
          <w:rFonts w:ascii="Calibri" w:hAnsi="Calibri"/>
        </w:rPr>
        <w:t xml:space="preserve">All </w:t>
      </w:r>
      <w:r w:rsidR="002E7B28">
        <w:rPr>
          <w:rFonts w:ascii="Calibri" w:hAnsi="Calibri"/>
        </w:rPr>
        <w:t>parties</w:t>
      </w:r>
      <w:r w:rsidR="00185B68">
        <w:rPr>
          <w:rFonts w:ascii="Calibri" w:hAnsi="Calibri"/>
        </w:rPr>
        <w:t xml:space="preserve"> interested</w:t>
      </w:r>
      <w:r w:rsidRPr="00885B23">
        <w:rPr>
          <w:rFonts w:ascii="Calibri" w:hAnsi="Calibri"/>
        </w:rPr>
        <w:t xml:space="preserve"> may attend </w:t>
      </w:r>
      <w:r w:rsidR="002E7B28">
        <w:rPr>
          <w:rFonts w:ascii="Calibri" w:hAnsi="Calibri"/>
        </w:rPr>
        <w:t xml:space="preserve">the optional pre-bid conference, </w:t>
      </w:r>
      <w:r w:rsidRPr="00885B23">
        <w:rPr>
          <w:rFonts w:ascii="Calibri" w:hAnsi="Calibri"/>
        </w:rPr>
        <w:t xml:space="preserve">at their expense.  Parties interested in attending this conference </w:t>
      </w:r>
      <w:r w:rsidR="002E7B28">
        <w:rPr>
          <w:rFonts w:ascii="Calibri" w:hAnsi="Calibri"/>
        </w:rPr>
        <w:t xml:space="preserve">should notify </w:t>
      </w:r>
      <w:r w:rsidRPr="00885B23">
        <w:rPr>
          <w:rFonts w:ascii="Calibri" w:hAnsi="Calibri"/>
        </w:rPr>
        <w:t xml:space="preserve">the </w:t>
      </w:r>
      <w:r w:rsidR="001C64B1">
        <w:rPr>
          <w:rFonts w:ascii="Calibri" w:hAnsi="Calibri"/>
        </w:rPr>
        <w:t>ITB Lead</w:t>
      </w:r>
      <w:r w:rsidRPr="00885B23">
        <w:rPr>
          <w:rFonts w:ascii="Calibri" w:hAnsi="Calibri"/>
        </w:rPr>
        <w:t xml:space="preserve"> no later than one (1) business day prior to the date of the </w:t>
      </w:r>
      <w:r w:rsidRPr="00885B23">
        <w:rPr>
          <w:rFonts w:ascii="Calibri" w:hAnsi="Calibri"/>
        </w:rPr>
        <w:lastRenderedPageBreak/>
        <w:t xml:space="preserve">pre-bid conference.  The written request </w:t>
      </w:r>
      <w:r w:rsidR="002E7B28">
        <w:rPr>
          <w:rFonts w:ascii="Calibri" w:hAnsi="Calibri"/>
        </w:rPr>
        <w:t>should</w:t>
      </w:r>
      <w:r w:rsidRPr="00885B23">
        <w:rPr>
          <w:rFonts w:ascii="Calibri" w:hAnsi="Calibri"/>
        </w:rPr>
        <w:t xml:space="preserve"> specify the name and title of each person who will be attending.  A maximum of three (3) persons for each party interested will be allowed to attend in-person.</w:t>
      </w:r>
      <w:r w:rsidR="002E7B28">
        <w:rPr>
          <w:rFonts w:ascii="Calibri" w:hAnsi="Calibri"/>
        </w:rPr>
        <w:t xml:space="preserve">  </w:t>
      </w:r>
    </w:p>
    <w:p w:rsidR="002E7B28" w:rsidRPr="00885B23" w:rsidRDefault="002E7B28" w:rsidP="00880CA2">
      <w:pPr>
        <w:ind w:right="0"/>
        <w:rPr>
          <w:rFonts w:ascii="Calibri" w:hAnsi="Calibri"/>
        </w:rPr>
      </w:pPr>
    </w:p>
    <w:p w:rsidR="008C2AC9" w:rsidRPr="00885B23" w:rsidRDefault="00185B68" w:rsidP="00880CA2">
      <w:pPr>
        <w:ind w:right="0"/>
        <w:rPr>
          <w:rFonts w:ascii="Calibri" w:hAnsi="Calibri"/>
        </w:rPr>
      </w:pPr>
      <w:r>
        <w:rPr>
          <w:rFonts w:ascii="Calibri" w:hAnsi="Calibri"/>
        </w:rPr>
        <w:t>P</w:t>
      </w:r>
      <w:r w:rsidR="002E7B28">
        <w:rPr>
          <w:rFonts w:ascii="Calibri" w:hAnsi="Calibri"/>
        </w:rPr>
        <w:t>arties</w:t>
      </w:r>
      <w:r>
        <w:rPr>
          <w:rFonts w:ascii="Calibri" w:hAnsi="Calibri"/>
        </w:rPr>
        <w:t xml:space="preserve"> interested</w:t>
      </w:r>
      <w:r w:rsidR="002E7B28">
        <w:rPr>
          <w:rFonts w:ascii="Calibri" w:hAnsi="Calibri"/>
        </w:rPr>
        <w:t xml:space="preserve"> may also</w:t>
      </w:r>
      <w:r w:rsidR="008C2AC9" w:rsidRPr="00885B23">
        <w:rPr>
          <w:rFonts w:ascii="Calibri" w:hAnsi="Calibri"/>
        </w:rPr>
        <w:t xml:space="preserve"> attend the pre-bid conference via teleconference</w:t>
      </w:r>
      <w:r w:rsidR="002E7B28">
        <w:rPr>
          <w:rFonts w:ascii="Calibri" w:hAnsi="Calibri"/>
        </w:rPr>
        <w:t xml:space="preserve"> by obtaining conference call-in details from the </w:t>
      </w:r>
      <w:r w:rsidR="001C64B1">
        <w:rPr>
          <w:rFonts w:ascii="Calibri" w:hAnsi="Calibri"/>
        </w:rPr>
        <w:t>ITB Lead</w:t>
      </w:r>
      <w:r w:rsidR="002E7B28">
        <w:rPr>
          <w:rFonts w:ascii="Calibri" w:hAnsi="Calibri"/>
        </w:rPr>
        <w:t>.</w:t>
      </w:r>
    </w:p>
    <w:p w:rsidR="008C2AC9" w:rsidRPr="00885B23" w:rsidRDefault="008C2AC9" w:rsidP="00880CA2">
      <w:pPr>
        <w:ind w:right="0"/>
        <w:rPr>
          <w:rFonts w:ascii="Calibri" w:hAnsi="Calibri"/>
        </w:rPr>
      </w:pPr>
    </w:p>
    <w:p w:rsidR="008C2AC9" w:rsidRPr="00885B23" w:rsidRDefault="008C2AC9" w:rsidP="00880CA2">
      <w:pPr>
        <w:ind w:right="0"/>
        <w:rPr>
          <w:rFonts w:ascii="Calibri" w:hAnsi="Calibri"/>
        </w:rPr>
      </w:pPr>
      <w:r w:rsidRPr="00885B23">
        <w:rPr>
          <w:rFonts w:ascii="Calibri" w:hAnsi="Calibri"/>
        </w:rPr>
        <w:t xml:space="preserve">Failure to attend the </w:t>
      </w:r>
      <w:r w:rsidR="002E7B28">
        <w:rPr>
          <w:rFonts w:ascii="Calibri" w:hAnsi="Calibri"/>
        </w:rPr>
        <w:t xml:space="preserve">optional </w:t>
      </w:r>
      <w:r w:rsidRPr="00885B23">
        <w:rPr>
          <w:rFonts w:ascii="Calibri" w:hAnsi="Calibri"/>
        </w:rPr>
        <w:t>pre-bid conference shall not relieve the Bidder of meetin</w:t>
      </w:r>
      <w:r w:rsidR="002E7B28">
        <w:rPr>
          <w:rFonts w:ascii="Calibri" w:hAnsi="Calibri"/>
        </w:rPr>
        <w:t>g the requirements of this ITB.</w:t>
      </w:r>
    </w:p>
    <w:p w:rsidR="008C2AC9" w:rsidRPr="00885B23" w:rsidRDefault="008C2AC9" w:rsidP="00880CA2">
      <w:pPr>
        <w:ind w:right="0"/>
        <w:rPr>
          <w:rFonts w:ascii="Calibri" w:hAnsi="Calibri"/>
        </w:rPr>
      </w:pPr>
    </w:p>
    <w:p w:rsidR="008C2AC9" w:rsidRPr="00885B23" w:rsidRDefault="008C2AC9" w:rsidP="00880CA2">
      <w:pPr>
        <w:ind w:right="0"/>
        <w:rPr>
          <w:rFonts w:ascii="Calibri" w:hAnsi="Calibri"/>
          <w:i/>
        </w:rPr>
      </w:pPr>
      <w:r w:rsidRPr="0067350E">
        <w:rPr>
          <w:rFonts w:ascii="Calibri" w:hAnsi="Calibri"/>
          <w:i/>
          <w:highlight w:val="yellow"/>
        </w:rPr>
        <w:t xml:space="preserve">[If a pre-bid conference will be held, include this section and refer to the date, time and location included in the </w:t>
      </w:r>
      <w:r w:rsidR="00ED0712" w:rsidRPr="0067350E">
        <w:rPr>
          <w:rFonts w:ascii="Calibri" w:hAnsi="Calibri"/>
          <w:i/>
          <w:highlight w:val="yellow"/>
        </w:rPr>
        <w:t>Administrative information</w:t>
      </w:r>
      <w:r w:rsidRPr="0067350E">
        <w:rPr>
          <w:rFonts w:ascii="Calibri" w:hAnsi="Calibri"/>
          <w:i/>
          <w:highlight w:val="yellow"/>
        </w:rPr>
        <w:t xml:space="preserve"> above. Otherwise, delete this section.]</w:t>
      </w:r>
    </w:p>
    <w:p w:rsidR="000F2B60" w:rsidRPr="00885B23" w:rsidRDefault="000F2B60" w:rsidP="00880CA2">
      <w:pPr>
        <w:ind w:right="0"/>
        <w:rPr>
          <w:rFonts w:ascii="Calibri" w:hAnsi="Calibri"/>
        </w:rPr>
      </w:pPr>
    </w:p>
    <w:p w:rsidR="005039F0" w:rsidRPr="00885B23" w:rsidRDefault="00552E19" w:rsidP="00936F9F">
      <w:pPr>
        <w:pStyle w:val="Heading1"/>
        <w:ind w:left="720" w:right="0" w:hanging="720"/>
      </w:pPr>
      <w:bookmarkStart w:id="35" w:name="_Toc439233689"/>
      <w:r w:rsidRPr="00885B23">
        <w:t>BACKGROUND</w:t>
      </w:r>
      <w:bookmarkEnd w:id="35"/>
      <w:r w:rsidRPr="00885B23">
        <w:t xml:space="preserve"> </w:t>
      </w:r>
    </w:p>
    <w:p w:rsidR="00552E19" w:rsidRPr="0067350E" w:rsidRDefault="0067350E" w:rsidP="00880CA2">
      <w:pPr>
        <w:ind w:right="0"/>
        <w:rPr>
          <w:rFonts w:ascii="Calibri" w:hAnsi="Calibri"/>
        </w:rPr>
      </w:pPr>
      <w:r>
        <w:rPr>
          <w:rFonts w:ascii="Calibri" w:hAnsi="Calibri"/>
          <w:highlight w:val="lightGray"/>
        </w:rPr>
        <w:fldChar w:fldCharType="begin">
          <w:ffData>
            <w:name w:val="Text216"/>
            <w:enabled/>
            <w:calcOnExit w:val="0"/>
            <w:textInput>
              <w:default w:val="Provide pertinent background information; current conditions; existing hardware, software; electrical/facility capabilities; state resources available; etc."/>
            </w:textInput>
          </w:ffData>
        </w:fldChar>
      </w:r>
      <w:bookmarkStart w:id="36" w:name="Text216"/>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Provide pertinent background information; current conditions; existing hardware, software; electrical/facility capabilities; state resources available; etc.</w:t>
      </w:r>
      <w:r>
        <w:rPr>
          <w:rFonts w:ascii="Calibri" w:hAnsi="Calibri"/>
          <w:highlight w:val="lightGray"/>
        </w:rPr>
        <w:fldChar w:fldCharType="end"/>
      </w:r>
      <w:bookmarkEnd w:id="36"/>
    </w:p>
    <w:p w:rsidR="00552E19" w:rsidRPr="00885B23" w:rsidRDefault="00552E19" w:rsidP="00880CA2">
      <w:pPr>
        <w:ind w:right="0"/>
        <w:rPr>
          <w:rFonts w:ascii="Calibri" w:hAnsi="Calibri"/>
        </w:rPr>
      </w:pPr>
    </w:p>
    <w:p w:rsidR="00C84263" w:rsidRPr="00885B23" w:rsidRDefault="00ED5958" w:rsidP="00936F9F">
      <w:pPr>
        <w:pStyle w:val="Heading1"/>
        <w:ind w:left="720" w:right="0" w:hanging="720"/>
      </w:pPr>
      <w:bookmarkStart w:id="37" w:name="_Toc439233690"/>
      <w:r w:rsidRPr="00885B23">
        <w:t>SPECIFICATION</w:t>
      </w:r>
      <w:r w:rsidR="002B7FB8" w:rsidRPr="00885B23">
        <w:t>S</w:t>
      </w:r>
      <w:bookmarkEnd w:id="37"/>
      <w:r w:rsidRPr="00885B23">
        <w:t xml:space="preserve"> </w:t>
      </w:r>
    </w:p>
    <w:p w:rsidR="00823367" w:rsidRPr="00885B23" w:rsidRDefault="00210A3E" w:rsidP="00880CA2">
      <w:pPr>
        <w:ind w:right="0"/>
        <w:rPr>
          <w:rFonts w:ascii="Calibri" w:hAnsi="Calibri"/>
        </w:rPr>
      </w:pPr>
      <w:r>
        <w:rPr>
          <w:rFonts w:ascii="Calibri" w:hAnsi="Calibri"/>
        </w:rPr>
        <w:t xml:space="preserve">These specifications are the minimum mandatory specifications that your Bid must meet </w:t>
      </w:r>
      <w:proofErr w:type="gramStart"/>
      <w:r>
        <w:rPr>
          <w:rFonts w:ascii="Calibri" w:hAnsi="Calibri"/>
        </w:rPr>
        <w:t>in order for</w:t>
      </w:r>
      <w:proofErr w:type="gramEnd"/>
      <w:r>
        <w:rPr>
          <w:rFonts w:ascii="Calibri" w:hAnsi="Calibri"/>
        </w:rPr>
        <w:t xml:space="preserve"> the State to consider your Bid for award.  </w:t>
      </w:r>
      <w:r w:rsidR="00F535CC" w:rsidRPr="00885B23">
        <w:rPr>
          <w:rFonts w:ascii="Calibri" w:hAnsi="Calibri"/>
        </w:rPr>
        <w:t>R</w:t>
      </w:r>
      <w:r w:rsidR="00823367" w:rsidRPr="00885B23">
        <w:rPr>
          <w:rFonts w:ascii="Calibri" w:hAnsi="Calibri"/>
        </w:rPr>
        <w:t xml:space="preserve">estate each specification listed in this </w:t>
      </w:r>
      <w:r w:rsidR="00ED0712" w:rsidRPr="00885B23">
        <w:rPr>
          <w:rFonts w:ascii="Calibri" w:hAnsi="Calibri"/>
        </w:rPr>
        <w:t>section</w:t>
      </w:r>
      <w:r w:rsidR="00823367" w:rsidRPr="00885B23">
        <w:rPr>
          <w:rFonts w:ascii="Calibri" w:hAnsi="Calibri"/>
        </w:rPr>
        <w:t xml:space="preserve">, followed by your response demonstrating that your </w:t>
      </w:r>
      <w:r w:rsidR="00846648">
        <w:rPr>
          <w:rFonts w:ascii="Calibri" w:hAnsi="Calibri"/>
        </w:rPr>
        <w:t>Bid</w:t>
      </w:r>
      <w:r w:rsidR="00823367" w:rsidRPr="00885B23">
        <w:rPr>
          <w:rFonts w:ascii="Calibri" w:hAnsi="Calibri"/>
        </w:rPr>
        <w:t xml:space="preserve"> meets or exceeds the required specifications</w:t>
      </w:r>
      <w:r w:rsidR="008E515D" w:rsidRPr="00885B23">
        <w:rPr>
          <w:rFonts w:ascii="Calibri" w:hAnsi="Calibri"/>
        </w:rPr>
        <w:t>; provide mode</w:t>
      </w:r>
      <w:r w:rsidR="00F535CC" w:rsidRPr="00885B23">
        <w:rPr>
          <w:rFonts w:ascii="Calibri" w:hAnsi="Calibri"/>
        </w:rPr>
        <w:t xml:space="preserve">l, part #, or </w:t>
      </w:r>
      <w:r w:rsidR="008E515D" w:rsidRPr="00885B23">
        <w:rPr>
          <w:rFonts w:ascii="Calibri" w:hAnsi="Calibri"/>
        </w:rPr>
        <w:t>description, as appropriate</w:t>
      </w:r>
      <w:r w:rsidR="00F535CC" w:rsidRPr="00885B23">
        <w:rPr>
          <w:rFonts w:ascii="Calibri" w:hAnsi="Calibri"/>
        </w:rPr>
        <w:t>.</w:t>
      </w:r>
    </w:p>
    <w:p w:rsidR="00823367" w:rsidRPr="00885B23" w:rsidRDefault="00823367" w:rsidP="00880CA2">
      <w:pPr>
        <w:ind w:right="0"/>
        <w:rPr>
          <w:rFonts w:ascii="Calibri" w:hAnsi="Calibri"/>
        </w:rPr>
      </w:pPr>
    </w:p>
    <w:p w:rsidR="0067350E" w:rsidRDefault="000F791E" w:rsidP="00880CA2">
      <w:pPr>
        <w:ind w:right="0"/>
        <w:rPr>
          <w:rFonts w:ascii="Calibri" w:hAnsi="Calibri"/>
          <w:i/>
        </w:rPr>
      </w:pPr>
      <w:r w:rsidRPr="000F791E">
        <w:rPr>
          <w:rFonts w:ascii="Calibri" w:hAnsi="Calibri"/>
          <w:i/>
          <w:highlight w:val="lightGray"/>
        </w:rPr>
        <w:fldChar w:fldCharType="begin">
          <w:ffData>
            <w:name w:val="Text217"/>
            <w:enabled/>
            <w:calcOnExit w:val="0"/>
            <w:textInput>
              <w:default w:val="Outline any minimum bidder requirements/qualifications: factory-certified, OEM, local presence, # years similar experience, brand name or equal (as appropriate) etc."/>
            </w:textInput>
          </w:ffData>
        </w:fldChar>
      </w:r>
      <w:bookmarkStart w:id="38" w:name="Text217"/>
      <w:r w:rsidRPr="000F791E">
        <w:rPr>
          <w:rFonts w:ascii="Calibri" w:hAnsi="Calibri"/>
          <w:i/>
          <w:highlight w:val="lightGray"/>
        </w:rPr>
        <w:instrText xml:space="preserve"> FORMTEXT </w:instrText>
      </w:r>
      <w:r w:rsidRPr="000F791E">
        <w:rPr>
          <w:rFonts w:ascii="Calibri" w:hAnsi="Calibri"/>
          <w:i/>
          <w:highlight w:val="lightGray"/>
        </w:rPr>
      </w:r>
      <w:r w:rsidRPr="000F791E">
        <w:rPr>
          <w:rFonts w:ascii="Calibri" w:hAnsi="Calibri"/>
          <w:i/>
          <w:highlight w:val="lightGray"/>
        </w:rPr>
        <w:fldChar w:fldCharType="separate"/>
      </w:r>
      <w:r w:rsidRPr="000F791E">
        <w:rPr>
          <w:rFonts w:ascii="Calibri" w:hAnsi="Calibri"/>
          <w:i/>
          <w:noProof/>
          <w:highlight w:val="lightGray"/>
        </w:rPr>
        <w:t xml:space="preserve">Outline any minimum </w:t>
      </w:r>
      <w:r w:rsidR="00846648">
        <w:rPr>
          <w:rFonts w:ascii="Calibri" w:hAnsi="Calibri"/>
          <w:i/>
          <w:noProof/>
          <w:highlight w:val="lightGray"/>
        </w:rPr>
        <w:t>Bid</w:t>
      </w:r>
      <w:r w:rsidRPr="000F791E">
        <w:rPr>
          <w:rFonts w:ascii="Calibri" w:hAnsi="Calibri"/>
          <w:i/>
          <w:noProof/>
          <w:highlight w:val="lightGray"/>
        </w:rPr>
        <w:t>der requirements/qualifications: factory-certified, OEM, local presence, # years similar experience, brand name or equal (as appropriate) etc.</w:t>
      </w:r>
      <w:r w:rsidRPr="000F791E">
        <w:rPr>
          <w:rFonts w:ascii="Calibri" w:hAnsi="Calibri"/>
          <w:i/>
          <w:highlight w:val="lightGray"/>
        </w:rPr>
        <w:fldChar w:fldCharType="end"/>
      </w:r>
      <w:bookmarkEnd w:id="38"/>
    </w:p>
    <w:p w:rsidR="000F791E" w:rsidRDefault="000F791E" w:rsidP="00880CA2">
      <w:pPr>
        <w:ind w:right="0"/>
        <w:rPr>
          <w:rFonts w:ascii="Calibri" w:hAnsi="Calibri"/>
          <w:i/>
        </w:rPr>
      </w:pPr>
    </w:p>
    <w:p w:rsidR="00F00171" w:rsidRPr="00185B68" w:rsidRDefault="005039F0" w:rsidP="00880CA2">
      <w:pPr>
        <w:ind w:right="0"/>
        <w:rPr>
          <w:rFonts w:ascii="Calibri" w:hAnsi="Calibri"/>
        </w:rPr>
      </w:pPr>
      <w:r w:rsidRPr="000F791E">
        <w:rPr>
          <w:rFonts w:ascii="Calibri" w:hAnsi="Calibri"/>
          <w:i/>
          <w:highlight w:val="yellow"/>
        </w:rPr>
        <w:t>I</w:t>
      </w:r>
      <w:r w:rsidR="007010D3" w:rsidRPr="000F791E">
        <w:rPr>
          <w:rFonts w:ascii="Calibri" w:hAnsi="Calibri"/>
          <w:i/>
          <w:highlight w:val="yellow"/>
        </w:rPr>
        <w:t>f specifications are lengthy</w:t>
      </w:r>
      <w:r w:rsidR="002D32C2" w:rsidRPr="000F791E">
        <w:rPr>
          <w:rFonts w:ascii="Calibri" w:hAnsi="Calibri"/>
          <w:i/>
          <w:highlight w:val="yellow"/>
        </w:rPr>
        <w:t xml:space="preserve"> consider attaching separately and providing a reference; and/or creating an Excel spreadsheet checklist for </w:t>
      </w:r>
      <w:r w:rsidR="00846648">
        <w:rPr>
          <w:rFonts w:ascii="Calibri" w:hAnsi="Calibri"/>
          <w:i/>
          <w:highlight w:val="yellow"/>
        </w:rPr>
        <w:t>Bid</w:t>
      </w:r>
      <w:r w:rsidR="002D32C2" w:rsidRPr="000F791E">
        <w:rPr>
          <w:rFonts w:ascii="Calibri" w:hAnsi="Calibri"/>
          <w:i/>
          <w:highlight w:val="yellow"/>
        </w:rPr>
        <w:t>ders to complete and return</w:t>
      </w:r>
      <w:r w:rsidRPr="000F791E">
        <w:rPr>
          <w:rFonts w:ascii="Calibri" w:hAnsi="Calibri"/>
          <w:i/>
          <w:highlight w:val="yellow"/>
        </w:rPr>
        <w:t xml:space="preserve"> and </w:t>
      </w:r>
      <w:proofErr w:type="gramStart"/>
      <w:r w:rsidRPr="000F791E">
        <w:rPr>
          <w:rFonts w:ascii="Calibri" w:hAnsi="Calibri"/>
          <w:i/>
          <w:highlight w:val="yellow"/>
        </w:rPr>
        <w:t>make reference</w:t>
      </w:r>
      <w:proofErr w:type="gramEnd"/>
      <w:r w:rsidRPr="000F791E">
        <w:rPr>
          <w:rFonts w:ascii="Calibri" w:hAnsi="Calibri"/>
          <w:i/>
          <w:highlight w:val="yellow"/>
        </w:rPr>
        <w:t xml:space="preserve"> to the attachment here</w:t>
      </w:r>
      <w:r w:rsidR="00ED0712" w:rsidRPr="000F791E">
        <w:rPr>
          <w:rFonts w:ascii="Calibri" w:hAnsi="Calibri"/>
          <w:i/>
          <w:highlight w:val="yellow"/>
        </w:rPr>
        <w:t>.</w:t>
      </w:r>
      <w:r w:rsidR="00ED0712" w:rsidRPr="00885B23">
        <w:rPr>
          <w:rFonts w:ascii="Calibri" w:hAnsi="Calibri"/>
          <w:i/>
        </w:rPr>
        <w:t xml:space="preserve"> </w:t>
      </w:r>
    </w:p>
    <w:p w:rsidR="00ED0712" w:rsidRDefault="00ED0712" w:rsidP="00880CA2">
      <w:pPr>
        <w:ind w:right="0"/>
        <w:rPr>
          <w:rFonts w:ascii="Calibri" w:hAnsi="Calibri"/>
        </w:rPr>
      </w:pPr>
    </w:p>
    <w:p w:rsidR="00936F9F" w:rsidRPr="00885B23" w:rsidRDefault="00936F9F" w:rsidP="00936F9F">
      <w:pPr>
        <w:pStyle w:val="Heading1"/>
        <w:ind w:left="720" w:right="0" w:hanging="720"/>
        <w:rPr>
          <w:color w:val="FF0000"/>
          <w:u w:val="single"/>
        </w:rPr>
      </w:pPr>
      <w:bookmarkStart w:id="39" w:name="_Toc439233691"/>
      <w:r>
        <w:t>QUANTITY</w:t>
      </w:r>
      <w:bookmarkEnd w:id="39"/>
    </w:p>
    <w:p w:rsidR="00936F9F" w:rsidRPr="00885B23" w:rsidRDefault="00936F9F" w:rsidP="00936F9F">
      <w:pPr>
        <w:ind w:right="0"/>
        <w:rPr>
          <w:rFonts w:ascii="Calibri" w:hAnsi="Calibri"/>
          <w:i/>
        </w:rPr>
      </w:pPr>
      <w:r w:rsidRPr="000F791E">
        <w:rPr>
          <w:rFonts w:ascii="Calibri" w:hAnsi="Calibri"/>
          <w:i/>
          <w:highlight w:val="lightGray"/>
        </w:rPr>
        <w:fldChar w:fldCharType="begin">
          <w:ffData>
            <w:name w:val="Text218"/>
            <w:enabled/>
            <w:calcOnExit w:val="0"/>
            <w:textInput>
              <w:default w:val="Detail any quantity requirements; include estimated quantities language, as appropriate."/>
            </w:textInput>
          </w:ffData>
        </w:fldChar>
      </w:r>
      <w:r w:rsidRPr="000F791E">
        <w:rPr>
          <w:rFonts w:ascii="Calibri" w:hAnsi="Calibri"/>
          <w:i/>
          <w:highlight w:val="lightGray"/>
        </w:rPr>
        <w:instrText xml:space="preserve"> FORMTEXT </w:instrText>
      </w:r>
      <w:r w:rsidRPr="000F791E">
        <w:rPr>
          <w:rFonts w:ascii="Calibri" w:hAnsi="Calibri"/>
          <w:i/>
          <w:highlight w:val="lightGray"/>
        </w:rPr>
      </w:r>
      <w:r w:rsidRPr="000F791E">
        <w:rPr>
          <w:rFonts w:ascii="Calibri" w:hAnsi="Calibri"/>
          <w:i/>
          <w:highlight w:val="lightGray"/>
        </w:rPr>
        <w:fldChar w:fldCharType="separate"/>
      </w:r>
      <w:r w:rsidRPr="000F791E">
        <w:rPr>
          <w:rFonts w:ascii="Calibri" w:hAnsi="Calibri"/>
          <w:i/>
          <w:noProof/>
          <w:highlight w:val="lightGray"/>
        </w:rPr>
        <w:t>Detail any quantity requirements; include estimated quantities language, as appropriate.</w:t>
      </w:r>
      <w:r w:rsidRPr="000F791E">
        <w:rPr>
          <w:rFonts w:ascii="Calibri" w:hAnsi="Calibri"/>
          <w:i/>
          <w:highlight w:val="lightGray"/>
        </w:rPr>
        <w:fldChar w:fldCharType="end"/>
      </w:r>
    </w:p>
    <w:p w:rsidR="00936F9F" w:rsidRPr="00885B23" w:rsidRDefault="00936F9F" w:rsidP="00936F9F">
      <w:pPr>
        <w:ind w:right="0"/>
        <w:rPr>
          <w:rFonts w:ascii="Calibri" w:hAnsi="Calibri"/>
        </w:rPr>
      </w:pPr>
    </w:p>
    <w:p w:rsidR="00ED0712" w:rsidRPr="00885B23" w:rsidRDefault="00ED0712" w:rsidP="00936F9F">
      <w:pPr>
        <w:pStyle w:val="Heading1"/>
        <w:ind w:left="720" w:right="0" w:hanging="720"/>
        <w:rPr>
          <w:color w:val="FF0000"/>
          <w:u w:val="single"/>
        </w:rPr>
      </w:pPr>
      <w:bookmarkStart w:id="40" w:name="_Toc439233692"/>
      <w:r w:rsidRPr="00885B23">
        <w:t>COST</w:t>
      </w:r>
      <w:bookmarkEnd w:id="40"/>
    </w:p>
    <w:p w:rsidR="00ED0712" w:rsidRPr="00885B23" w:rsidRDefault="00ED0712" w:rsidP="00880CA2">
      <w:pPr>
        <w:ind w:right="0"/>
        <w:rPr>
          <w:rFonts w:ascii="Calibri" w:hAnsi="Calibri"/>
        </w:rPr>
      </w:pPr>
      <w:r w:rsidRPr="00885B23">
        <w:rPr>
          <w:rFonts w:ascii="Calibri" w:hAnsi="Calibri"/>
          <w:color w:val="000000"/>
        </w:rPr>
        <w:t>Provide your fully burdened Total Cost on the Bid Schedule (</w:t>
      </w:r>
      <w:r w:rsidRPr="00885B23">
        <w:rPr>
          <w:rFonts w:ascii="Calibri" w:hAnsi="Calibri"/>
          <w:b/>
          <w:color w:val="000000"/>
        </w:rPr>
        <w:t>Attachment 2</w:t>
      </w:r>
      <w:r w:rsidRPr="00885B23">
        <w:rPr>
          <w:rFonts w:ascii="Calibri" w:hAnsi="Calibri"/>
          <w:color w:val="000000"/>
        </w:rPr>
        <w:t xml:space="preserve">). </w:t>
      </w:r>
    </w:p>
    <w:p w:rsidR="00ED0712" w:rsidRPr="00885B23" w:rsidRDefault="00ED0712" w:rsidP="00880CA2">
      <w:pPr>
        <w:ind w:right="0"/>
        <w:rPr>
          <w:rFonts w:ascii="Calibri" w:hAnsi="Calibri"/>
        </w:rPr>
      </w:pPr>
    </w:p>
    <w:p w:rsidR="00ED0712" w:rsidRPr="00885B23" w:rsidRDefault="00ED0712" w:rsidP="00880CA2">
      <w:pPr>
        <w:ind w:right="0"/>
        <w:rPr>
          <w:rFonts w:ascii="Calibri" w:hAnsi="Calibri"/>
          <w:i/>
        </w:rPr>
      </w:pPr>
      <w:r w:rsidRPr="000F791E">
        <w:rPr>
          <w:rFonts w:ascii="Calibri" w:hAnsi="Calibri"/>
          <w:i/>
          <w:highlight w:val="yellow"/>
        </w:rPr>
        <w:t>[Modify as needed for line item pricing, etc.; address volume discount; sliding scale; etc. as appropriate. If the project includes an ho</w:t>
      </w:r>
      <w:r w:rsidR="002E7B28">
        <w:rPr>
          <w:rFonts w:ascii="Calibri" w:hAnsi="Calibri"/>
          <w:i/>
          <w:highlight w:val="yellow"/>
        </w:rPr>
        <w:t>urly rate, note that the rate must be firm, fixed, and fully bur</w:t>
      </w:r>
      <w:r w:rsidRPr="000F791E">
        <w:rPr>
          <w:rFonts w:ascii="Calibri" w:hAnsi="Calibri"/>
          <w:i/>
          <w:highlight w:val="yellow"/>
        </w:rPr>
        <w:t>d</w:t>
      </w:r>
      <w:r w:rsidR="002E7B28">
        <w:rPr>
          <w:rFonts w:ascii="Calibri" w:hAnsi="Calibri"/>
          <w:i/>
          <w:highlight w:val="yellow"/>
        </w:rPr>
        <w:t>en</w:t>
      </w:r>
      <w:r w:rsidRPr="000F791E">
        <w:rPr>
          <w:rFonts w:ascii="Calibri" w:hAnsi="Calibri"/>
          <w:i/>
          <w:highlight w:val="yellow"/>
        </w:rPr>
        <w:t xml:space="preserve">ed. An hourly rate should include, but not be limited to, travel, per diem, fringe benefits and any overhead costs for </w:t>
      </w:r>
      <w:r w:rsidR="00846648">
        <w:rPr>
          <w:rFonts w:ascii="Calibri" w:hAnsi="Calibri"/>
          <w:i/>
          <w:highlight w:val="yellow"/>
        </w:rPr>
        <w:t>Contract</w:t>
      </w:r>
      <w:r w:rsidRPr="000F791E">
        <w:rPr>
          <w:rFonts w:ascii="Calibri" w:hAnsi="Calibri"/>
          <w:i/>
          <w:highlight w:val="yellow"/>
        </w:rPr>
        <w:t>or personnel, as well as subcontractor personnel, if appropriate.]</w:t>
      </w:r>
    </w:p>
    <w:p w:rsidR="002A0C1F" w:rsidRDefault="002A0C1F" w:rsidP="00880CA2">
      <w:pPr>
        <w:ind w:right="0"/>
        <w:rPr>
          <w:rFonts w:ascii="Calibri" w:hAnsi="Calibri"/>
        </w:rPr>
      </w:pPr>
    </w:p>
    <w:p w:rsidR="0007263B" w:rsidRPr="00885B23" w:rsidRDefault="0007263B" w:rsidP="0007263B">
      <w:pPr>
        <w:pStyle w:val="Heading1"/>
        <w:ind w:left="720" w:right="0" w:hanging="720"/>
        <w:rPr>
          <w:color w:val="FF0000"/>
          <w:u w:val="single"/>
        </w:rPr>
      </w:pPr>
      <w:bookmarkStart w:id="41" w:name="_Toc439233693"/>
      <w:r>
        <w:t>BILLING PROCEDURE</w:t>
      </w:r>
      <w:bookmarkEnd w:id="41"/>
    </w:p>
    <w:p w:rsidR="00E1738F" w:rsidRDefault="005A1FFD" w:rsidP="0007263B">
      <w:pPr>
        <w:ind w:right="0"/>
        <w:rPr>
          <w:rFonts w:ascii="Calibri" w:hAnsi="Calibri"/>
        </w:rPr>
      </w:pPr>
      <w:r w:rsidRPr="005A1FFD">
        <w:rPr>
          <w:rFonts w:ascii="Calibri" w:hAnsi="Calibri"/>
        </w:rPr>
        <w:t>The Contractor</w:t>
      </w:r>
      <w:r>
        <w:rPr>
          <w:rFonts w:ascii="Calibri" w:hAnsi="Calibri"/>
        </w:rPr>
        <w:t xml:space="preserve"> must</w:t>
      </w:r>
      <w:r w:rsidRPr="005A1FFD">
        <w:rPr>
          <w:rFonts w:ascii="Calibri" w:hAnsi="Calibri"/>
        </w:rPr>
        <w:t xml:space="preserve"> provide a signed invoice upon</w:t>
      </w:r>
      <w:r w:rsidR="00E1738F">
        <w:rPr>
          <w:rFonts w:ascii="Calibri" w:hAnsi="Calibri"/>
        </w:rPr>
        <w:t xml:space="preserve"> [Agency acceptance/delivery/service completion/completion of each line item/etc.]</w:t>
      </w:r>
      <w:r w:rsidRPr="005A1FFD">
        <w:rPr>
          <w:rFonts w:ascii="Calibri" w:hAnsi="Calibri"/>
        </w:rPr>
        <w:t xml:space="preserve">.  The invoice </w:t>
      </w:r>
      <w:r w:rsidR="00E1738F">
        <w:rPr>
          <w:rFonts w:ascii="Calibri" w:hAnsi="Calibri"/>
        </w:rPr>
        <w:t>[</w:t>
      </w:r>
      <w:r w:rsidRPr="005A1FFD">
        <w:rPr>
          <w:rFonts w:ascii="Calibri" w:hAnsi="Calibri"/>
        </w:rPr>
        <w:t>and respective reports</w:t>
      </w:r>
      <w:r w:rsidR="00E1738F">
        <w:rPr>
          <w:rFonts w:ascii="Calibri" w:hAnsi="Calibri"/>
        </w:rPr>
        <w:t>]</w:t>
      </w:r>
      <w:r w:rsidRPr="005A1FFD">
        <w:rPr>
          <w:rFonts w:ascii="Calibri" w:hAnsi="Calibri"/>
        </w:rPr>
        <w:t xml:space="preserve"> must be submitted no later thirty (30) calendar days after </w:t>
      </w:r>
      <w:r w:rsidR="00E1738F">
        <w:rPr>
          <w:rFonts w:ascii="Calibri" w:hAnsi="Calibri"/>
        </w:rPr>
        <w:t>[acceptance/delivery/</w:t>
      </w:r>
      <w:r w:rsidRPr="005A1FFD">
        <w:rPr>
          <w:rFonts w:ascii="Calibri" w:hAnsi="Calibri"/>
        </w:rPr>
        <w:t>services were provided</w:t>
      </w:r>
      <w:r w:rsidR="00E1738F">
        <w:rPr>
          <w:rFonts w:ascii="Calibri" w:hAnsi="Calibri"/>
        </w:rPr>
        <w:t>]</w:t>
      </w:r>
      <w:r w:rsidRPr="005A1FFD">
        <w:rPr>
          <w:rFonts w:ascii="Calibri" w:hAnsi="Calibri"/>
        </w:rPr>
        <w:t xml:space="preserve">.  No invoice </w:t>
      </w:r>
      <w:r w:rsidR="00E1738F">
        <w:rPr>
          <w:rFonts w:ascii="Calibri" w:hAnsi="Calibri"/>
        </w:rPr>
        <w:t xml:space="preserve">will </w:t>
      </w:r>
      <w:r w:rsidRPr="005A1FFD">
        <w:rPr>
          <w:rFonts w:ascii="Calibri" w:hAnsi="Calibri"/>
        </w:rPr>
        <w:t xml:space="preserve">be accepted or paid without receipt of required </w:t>
      </w:r>
      <w:r w:rsidR="00E1738F">
        <w:rPr>
          <w:rFonts w:ascii="Calibri" w:hAnsi="Calibri"/>
        </w:rPr>
        <w:t>[</w:t>
      </w:r>
      <w:r w:rsidRPr="005A1FFD">
        <w:rPr>
          <w:rFonts w:ascii="Calibri" w:hAnsi="Calibri"/>
        </w:rPr>
        <w:t>reports</w:t>
      </w:r>
      <w:r w:rsidR="00E1738F">
        <w:rPr>
          <w:rFonts w:ascii="Calibri" w:hAnsi="Calibri"/>
        </w:rPr>
        <w:t>/documentation/etc.]</w:t>
      </w:r>
      <w:r w:rsidRPr="005A1FFD">
        <w:rPr>
          <w:rFonts w:ascii="Calibri" w:hAnsi="Calibri"/>
        </w:rPr>
        <w:t xml:space="preserve">.  Invoices </w:t>
      </w:r>
      <w:r w:rsidR="0075477E">
        <w:rPr>
          <w:rFonts w:ascii="Calibri" w:hAnsi="Calibri"/>
        </w:rPr>
        <w:t xml:space="preserve">submitted </w:t>
      </w:r>
      <w:r w:rsidRPr="005A1FFD">
        <w:rPr>
          <w:rFonts w:ascii="Calibri" w:hAnsi="Calibri"/>
        </w:rPr>
        <w:t xml:space="preserve">without the required </w:t>
      </w:r>
      <w:r w:rsidR="00E1738F">
        <w:rPr>
          <w:rFonts w:ascii="Calibri" w:hAnsi="Calibri"/>
        </w:rPr>
        <w:t>[</w:t>
      </w:r>
      <w:r w:rsidRPr="005A1FFD">
        <w:rPr>
          <w:rFonts w:ascii="Calibri" w:hAnsi="Calibri"/>
        </w:rPr>
        <w:t>reports</w:t>
      </w:r>
      <w:r w:rsidR="00E1738F">
        <w:rPr>
          <w:rFonts w:ascii="Calibri" w:hAnsi="Calibri"/>
        </w:rPr>
        <w:t>/</w:t>
      </w:r>
      <w:r w:rsidRPr="005A1FFD">
        <w:rPr>
          <w:rFonts w:ascii="Calibri" w:hAnsi="Calibri"/>
        </w:rPr>
        <w:t>documentation</w:t>
      </w:r>
      <w:r w:rsidR="00E1738F">
        <w:rPr>
          <w:rFonts w:ascii="Calibri" w:hAnsi="Calibri"/>
        </w:rPr>
        <w:t>]</w:t>
      </w:r>
      <w:r w:rsidRPr="005A1FFD">
        <w:rPr>
          <w:rFonts w:ascii="Calibri" w:hAnsi="Calibri"/>
        </w:rPr>
        <w:t xml:space="preserve"> will be returned to the Contractor for resubmission. </w:t>
      </w:r>
      <w:r w:rsidR="00E1738F">
        <w:rPr>
          <w:rFonts w:ascii="Calibri" w:hAnsi="Calibri"/>
        </w:rPr>
        <w:t xml:space="preserve"> </w:t>
      </w:r>
    </w:p>
    <w:p w:rsidR="00E1738F" w:rsidRDefault="00E1738F" w:rsidP="0007263B">
      <w:pPr>
        <w:ind w:right="0"/>
        <w:rPr>
          <w:rFonts w:ascii="Calibri" w:hAnsi="Calibri"/>
        </w:rPr>
      </w:pPr>
    </w:p>
    <w:p w:rsidR="0007263B" w:rsidRPr="00885B23" w:rsidRDefault="0007263B" w:rsidP="0007263B">
      <w:pPr>
        <w:ind w:right="0"/>
        <w:rPr>
          <w:rFonts w:ascii="Calibri" w:hAnsi="Calibri"/>
        </w:rPr>
      </w:pPr>
      <w:r w:rsidRPr="00885B23">
        <w:rPr>
          <w:rFonts w:ascii="Calibri" w:hAnsi="Calibri"/>
        </w:rPr>
        <w:t xml:space="preserve">The </w:t>
      </w:r>
      <w:r>
        <w:rPr>
          <w:rFonts w:ascii="Calibri" w:hAnsi="Calibri"/>
        </w:rPr>
        <w:t>Contract</w:t>
      </w:r>
      <w:r w:rsidRPr="00885B23">
        <w:rPr>
          <w:rFonts w:ascii="Calibri" w:hAnsi="Calibri"/>
        </w:rPr>
        <w:t xml:space="preserve">or must provide the following information with each invoice: </w:t>
      </w:r>
    </w:p>
    <w:p w:rsidR="0007263B" w:rsidRPr="00885B23" w:rsidRDefault="0007263B" w:rsidP="0007263B">
      <w:pPr>
        <w:ind w:right="0"/>
        <w:rPr>
          <w:rFonts w:ascii="Calibri" w:hAnsi="Calibri"/>
        </w:rPr>
      </w:pPr>
    </w:p>
    <w:p w:rsidR="0007263B" w:rsidRPr="00885B23" w:rsidRDefault="0007263B" w:rsidP="0007263B">
      <w:pPr>
        <w:ind w:left="720" w:right="0"/>
        <w:rPr>
          <w:rFonts w:ascii="Calibri" w:hAnsi="Calibri"/>
        </w:rPr>
      </w:pPr>
      <w:r w:rsidRPr="00885B23">
        <w:rPr>
          <w:rFonts w:ascii="Calibri" w:hAnsi="Calibri"/>
        </w:rPr>
        <w:lastRenderedPageBreak/>
        <w:t>1</w:t>
      </w:r>
      <w:r w:rsidRPr="00885B23">
        <w:rPr>
          <w:rFonts w:ascii="Calibri" w:hAnsi="Calibri"/>
        </w:rPr>
        <w:tab/>
      </w:r>
      <w:r w:rsidR="005A51B2">
        <w:rPr>
          <w:rFonts w:ascii="Calibri" w:hAnsi="Calibri"/>
        </w:rPr>
        <w:t>IPRO c</w:t>
      </w:r>
      <w:r w:rsidRPr="00885B23">
        <w:rPr>
          <w:rFonts w:ascii="Calibri" w:hAnsi="Calibri"/>
        </w:rPr>
        <w:t xml:space="preserve">ontract </w:t>
      </w:r>
      <w:r w:rsidR="00E1738F">
        <w:rPr>
          <w:rFonts w:ascii="Calibri" w:hAnsi="Calibri"/>
        </w:rPr>
        <w:t>n</w:t>
      </w:r>
      <w:r w:rsidRPr="00885B23">
        <w:rPr>
          <w:rFonts w:ascii="Calibri" w:hAnsi="Calibri"/>
        </w:rPr>
        <w:t>umber (and name of project/product, if appropriate)</w:t>
      </w:r>
      <w:r w:rsidR="00744C71">
        <w:rPr>
          <w:rFonts w:ascii="Calibri" w:hAnsi="Calibri"/>
        </w:rPr>
        <w:t xml:space="preserve"> and Agency PO number</w:t>
      </w:r>
    </w:p>
    <w:p w:rsidR="0007263B" w:rsidRPr="00885B23" w:rsidRDefault="0007263B" w:rsidP="0007263B">
      <w:pPr>
        <w:ind w:left="720" w:right="0"/>
        <w:rPr>
          <w:rFonts w:ascii="Calibri" w:hAnsi="Calibri"/>
        </w:rPr>
      </w:pPr>
      <w:r w:rsidRPr="00885B23">
        <w:rPr>
          <w:rFonts w:ascii="Calibri" w:hAnsi="Calibri"/>
        </w:rPr>
        <w:t>2</w:t>
      </w:r>
      <w:r w:rsidRPr="00885B23">
        <w:rPr>
          <w:rFonts w:ascii="Calibri" w:hAnsi="Calibri"/>
        </w:rPr>
        <w:tab/>
        <w:t xml:space="preserve">Identification of </w:t>
      </w:r>
      <w:r w:rsidR="00E1738F">
        <w:rPr>
          <w:rFonts w:ascii="Calibri" w:hAnsi="Calibri"/>
        </w:rPr>
        <w:t>b</w:t>
      </w:r>
      <w:r w:rsidRPr="00885B23">
        <w:rPr>
          <w:rFonts w:ascii="Calibri" w:hAnsi="Calibri"/>
        </w:rPr>
        <w:t xml:space="preserve">illing </w:t>
      </w:r>
      <w:r w:rsidR="00E1738F">
        <w:rPr>
          <w:rFonts w:ascii="Calibri" w:hAnsi="Calibri"/>
        </w:rPr>
        <w:t>p</w:t>
      </w:r>
      <w:r w:rsidRPr="00885B23">
        <w:rPr>
          <w:rFonts w:ascii="Calibri" w:hAnsi="Calibri"/>
        </w:rPr>
        <w:t>eriod</w:t>
      </w:r>
    </w:p>
    <w:p w:rsidR="0007263B" w:rsidRPr="00885B23" w:rsidRDefault="0007263B" w:rsidP="0007263B">
      <w:pPr>
        <w:ind w:left="720" w:right="0"/>
        <w:rPr>
          <w:rFonts w:ascii="Calibri" w:hAnsi="Calibri"/>
        </w:rPr>
      </w:pPr>
      <w:r w:rsidRPr="00885B23">
        <w:rPr>
          <w:rFonts w:ascii="Calibri" w:hAnsi="Calibri"/>
        </w:rPr>
        <w:t>3</w:t>
      </w:r>
      <w:r w:rsidRPr="00885B23">
        <w:rPr>
          <w:rFonts w:ascii="Calibri" w:hAnsi="Calibri"/>
        </w:rPr>
        <w:tab/>
        <w:t xml:space="preserve">Total </w:t>
      </w:r>
      <w:proofErr w:type="gramStart"/>
      <w:r w:rsidRPr="00885B23">
        <w:rPr>
          <w:rFonts w:ascii="Calibri" w:hAnsi="Calibri"/>
        </w:rPr>
        <w:t>amount</w:t>
      </w:r>
      <w:proofErr w:type="gramEnd"/>
      <w:r w:rsidRPr="00885B23">
        <w:rPr>
          <w:rFonts w:ascii="Calibri" w:hAnsi="Calibri"/>
        </w:rPr>
        <w:t xml:space="preserve"> billed for the billing period</w:t>
      </w:r>
    </w:p>
    <w:p w:rsidR="0007263B" w:rsidRPr="00885B23" w:rsidRDefault="0007263B" w:rsidP="0007263B">
      <w:pPr>
        <w:ind w:left="1440" w:right="0" w:hanging="720"/>
        <w:rPr>
          <w:rFonts w:ascii="Calibri" w:hAnsi="Calibri"/>
        </w:rPr>
      </w:pPr>
      <w:r w:rsidRPr="00885B23">
        <w:rPr>
          <w:rFonts w:ascii="Calibri" w:hAnsi="Calibri"/>
        </w:rPr>
        <w:t>4</w:t>
      </w:r>
      <w:r w:rsidRPr="00885B23">
        <w:rPr>
          <w:rFonts w:ascii="Calibri" w:hAnsi="Calibri"/>
        </w:rPr>
        <w:tab/>
        <w:t>Detailed description of services/products provided and associated # of hours/$ amounts, as appropriate</w:t>
      </w:r>
    </w:p>
    <w:p w:rsidR="0007263B" w:rsidRPr="00885B23" w:rsidRDefault="0007263B" w:rsidP="0007263B">
      <w:pPr>
        <w:ind w:left="720" w:right="0"/>
        <w:rPr>
          <w:rFonts w:ascii="Calibri" w:hAnsi="Calibri"/>
        </w:rPr>
      </w:pPr>
      <w:r w:rsidRPr="00885B23">
        <w:rPr>
          <w:rFonts w:ascii="Calibri" w:hAnsi="Calibri"/>
        </w:rPr>
        <w:t>5</w:t>
      </w:r>
      <w:r w:rsidRPr="00885B23">
        <w:rPr>
          <w:rFonts w:ascii="Calibri" w:hAnsi="Calibri"/>
        </w:rPr>
        <w:tab/>
        <w:t>Name of authorized individual</w:t>
      </w:r>
      <w:r w:rsidR="00E1738F">
        <w:rPr>
          <w:rFonts w:ascii="Calibri" w:hAnsi="Calibri"/>
        </w:rPr>
        <w:t xml:space="preserve"> and </w:t>
      </w:r>
      <w:r w:rsidRPr="00885B23">
        <w:rPr>
          <w:rFonts w:ascii="Calibri" w:hAnsi="Calibri"/>
        </w:rPr>
        <w:t xml:space="preserve">contact information for Contractor </w:t>
      </w:r>
    </w:p>
    <w:p w:rsidR="0007263B" w:rsidRPr="00885B23" w:rsidRDefault="0007263B" w:rsidP="0007263B">
      <w:pPr>
        <w:ind w:left="720" w:right="0"/>
        <w:rPr>
          <w:rFonts w:ascii="Calibri" w:hAnsi="Calibri"/>
        </w:rPr>
      </w:pPr>
    </w:p>
    <w:p w:rsidR="0007263B" w:rsidRPr="00485755" w:rsidRDefault="0007263B" w:rsidP="0007263B">
      <w:pPr>
        <w:ind w:left="720" w:right="0"/>
        <w:rPr>
          <w:rFonts w:ascii="Calibri" w:hAnsi="Calibri"/>
          <w:i/>
        </w:rPr>
      </w:pPr>
      <w:r w:rsidRPr="00885B23">
        <w:rPr>
          <w:rFonts w:ascii="Calibri" w:hAnsi="Calibri"/>
        </w:rPr>
        <w:t>Invoices and reports are to be submitted to:</w:t>
      </w:r>
      <w:r>
        <w:rPr>
          <w:rFonts w:ascii="Calibri" w:hAnsi="Calibri"/>
        </w:rPr>
        <w:t xml:space="preserve"> </w:t>
      </w:r>
      <w:r w:rsidRPr="00485755">
        <w:rPr>
          <w:rFonts w:ascii="Calibri" w:hAnsi="Calibri"/>
          <w:i/>
          <w:highlight w:val="yellow"/>
        </w:rPr>
        <w:t>[</w:t>
      </w:r>
      <w:r>
        <w:rPr>
          <w:rFonts w:ascii="Calibri" w:hAnsi="Calibri"/>
          <w:i/>
          <w:highlight w:val="yellow"/>
        </w:rPr>
        <w:t>Agency must complete the spaces below</w:t>
      </w:r>
      <w:r w:rsidRPr="00485755">
        <w:rPr>
          <w:rFonts w:ascii="Calibri" w:hAnsi="Calibri"/>
          <w:i/>
          <w:highlight w:val="yellow"/>
        </w:rPr>
        <w:t>]</w:t>
      </w:r>
    </w:p>
    <w:p w:rsidR="0007263B" w:rsidRPr="00885B23" w:rsidRDefault="0007263B" w:rsidP="0007263B">
      <w:pPr>
        <w:ind w:left="720" w:right="0"/>
        <w:rPr>
          <w:rFonts w:ascii="Calibri" w:hAnsi="Calibri"/>
        </w:rPr>
      </w:pPr>
      <w:r w:rsidRPr="00885B23">
        <w:rPr>
          <w:rFonts w:ascii="Calibri" w:hAnsi="Calibri"/>
        </w:rPr>
        <w:tab/>
        <w:t xml:space="preserve">Agency Contact Person: </w:t>
      </w:r>
    </w:p>
    <w:p w:rsidR="0007263B" w:rsidRPr="00885B23" w:rsidRDefault="0007263B" w:rsidP="0007263B">
      <w:pPr>
        <w:ind w:left="720" w:right="0" w:firstLine="720"/>
        <w:rPr>
          <w:rFonts w:ascii="Calibri" w:hAnsi="Calibri"/>
        </w:rPr>
      </w:pPr>
      <w:r w:rsidRPr="00885B23">
        <w:rPr>
          <w:rFonts w:ascii="Calibri" w:hAnsi="Calibri"/>
        </w:rPr>
        <w:t xml:space="preserve">Agency Name: </w:t>
      </w:r>
    </w:p>
    <w:p w:rsidR="0007263B" w:rsidRPr="00885B23" w:rsidRDefault="0007263B" w:rsidP="0007263B">
      <w:pPr>
        <w:ind w:left="720" w:right="0" w:firstLine="720"/>
        <w:rPr>
          <w:rFonts w:ascii="Calibri" w:hAnsi="Calibri"/>
        </w:rPr>
      </w:pPr>
      <w:r w:rsidRPr="00885B23">
        <w:rPr>
          <w:rFonts w:ascii="Calibri" w:hAnsi="Calibri"/>
        </w:rPr>
        <w:t>Address:</w:t>
      </w:r>
    </w:p>
    <w:p w:rsidR="0007263B" w:rsidRPr="00885B23" w:rsidRDefault="0007263B" w:rsidP="00880CA2">
      <w:pPr>
        <w:ind w:right="0"/>
        <w:rPr>
          <w:rFonts w:ascii="Calibri" w:hAnsi="Calibri"/>
        </w:rPr>
      </w:pPr>
    </w:p>
    <w:p w:rsidR="002A0C1F" w:rsidRPr="00885B23" w:rsidRDefault="002A0C1F" w:rsidP="00936F9F">
      <w:pPr>
        <w:pStyle w:val="Heading1"/>
        <w:ind w:left="720" w:right="0" w:hanging="720"/>
      </w:pPr>
      <w:bookmarkStart w:id="42" w:name="_Toc439233694"/>
      <w:r w:rsidRPr="00885B23">
        <w:t>SUBMISSION REQUIREMENTS</w:t>
      </w:r>
      <w:bookmarkEnd w:id="42"/>
    </w:p>
    <w:p w:rsidR="002A0C1F" w:rsidRPr="00885B23" w:rsidRDefault="002A0C1F" w:rsidP="00185B68">
      <w:pPr>
        <w:pStyle w:val="Heading2"/>
        <w:numPr>
          <w:ilvl w:val="0"/>
          <w:numId w:val="0"/>
        </w:numPr>
        <w:ind w:left="576" w:right="0" w:hanging="576"/>
        <w:rPr>
          <w:rFonts w:ascii="Calibri" w:hAnsi="Calibri"/>
        </w:rPr>
      </w:pPr>
    </w:p>
    <w:p w:rsidR="00185B68" w:rsidRPr="00185B68" w:rsidRDefault="0007263B" w:rsidP="00880CA2">
      <w:pPr>
        <w:ind w:right="0"/>
        <w:rPr>
          <w:rFonts w:ascii="Calibri" w:hAnsi="Calibri"/>
          <w:b/>
        </w:rPr>
      </w:pPr>
      <w:r>
        <w:rPr>
          <w:rFonts w:ascii="Calibri" w:hAnsi="Calibri"/>
          <w:b/>
        </w:rPr>
        <w:t>10</w:t>
      </w:r>
      <w:r w:rsidR="00185B68" w:rsidRPr="00185B68">
        <w:rPr>
          <w:rFonts w:ascii="Calibri" w:hAnsi="Calibri"/>
          <w:b/>
        </w:rPr>
        <w:t>.1</w:t>
      </w:r>
      <w:r w:rsidR="00185B68" w:rsidRPr="00185B68">
        <w:rPr>
          <w:rFonts w:ascii="Calibri" w:hAnsi="Calibri"/>
          <w:b/>
        </w:rPr>
        <w:tab/>
        <w:t>Required Bid Submission Items</w:t>
      </w:r>
    </w:p>
    <w:p w:rsidR="002A0C1F" w:rsidRPr="00885B23" w:rsidRDefault="002E7B28" w:rsidP="00744C71">
      <w:pPr>
        <w:ind w:right="0" w:firstLine="720"/>
        <w:rPr>
          <w:rFonts w:ascii="Calibri" w:hAnsi="Calibri"/>
        </w:rPr>
      </w:pPr>
      <w:r>
        <w:rPr>
          <w:rFonts w:ascii="Calibri" w:hAnsi="Calibri"/>
        </w:rPr>
        <w:t>Your</w:t>
      </w:r>
      <w:r w:rsidR="002A0C1F" w:rsidRPr="00885B23">
        <w:rPr>
          <w:rFonts w:ascii="Calibri" w:hAnsi="Calibri"/>
        </w:rPr>
        <w:t xml:space="preserve"> Bid</w:t>
      </w:r>
      <w:r>
        <w:rPr>
          <w:rFonts w:ascii="Calibri" w:hAnsi="Calibri"/>
        </w:rPr>
        <w:t xml:space="preserve"> Submission must</w:t>
      </w:r>
      <w:r w:rsidR="002A0C1F" w:rsidRPr="00885B23">
        <w:rPr>
          <w:rFonts w:ascii="Calibri" w:hAnsi="Calibri"/>
        </w:rPr>
        <w:t xml:space="preserve"> consist of the following:</w:t>
      </w:r>
    </w:p>
    <w:p w:rsidR="002A0C1F" w:rsidRPr="00885B23" w:rsidRDefault="002A0C1F" w:rsidP="00880CA2">
      <w:pPr>
        <w:ind w:right="0"/>
        <w:rPr>
          <w:rFonts w:ascii="Calibri" w:hAnsi="Calibri"/>
        </w:rPr>
      </w:pPr>
    </w:p>
    <w:p w:rsidR="002E7B28" w:rsidRPr="00936F9F" w:rsidRDefault="002E7B28" w:rsidP="0007263B">
      <w:pPr>
        <w:pStyle w:val="Heading3"/>
        <w:ind w:left="1080" w:right="0"/>
        <w:rPr>
          <w:rFonts w:ascii="Calibri" w:hAnsi="Calibri"/>
          <w:b w:val="0"/>
        </w:rPr>
      </w:pPr>
      <w:r w:rsidRPr="00936F9F">
        <w:rPr>
          <w:rFonts w:ascii="Calibri" w:hAnsi="Calibri"/>
          <w:b w:val="0"/>
        </w:rPr>
        <w:t>Bid Schedule</w:t>
      </w:r>
    </w:p>
    <w:p w:rsidR="002E7B28" w:rsidRPr="002E7B28" w:rsidRDefault="002E7B28" w:rsidP="0007263B">
      <w:pPr>
        <w:ind w:left="1080"/>
        <w:rPr>
          <w:rFonts w:ascii="Calibri" w:hAnsi="Calibri"/>
        </w:rPr>
      </w:pPr>
      <w:r>
        <w:rPr>
          <w:rFonts w:ascii="Calibri" w:hAnsi="Calibri"/>
        </w:rPr>
        <w:t xml:space="preserve">Provide your cost information on </w:t>
      </w:r>
      <w:r w:rsidRPr="00483982">
        <w:rPr>
          <w:rFonts w:ascii="Calibri" w:hAnsi="Calibri"/>
          <w:b/>
        </w:rPr>
        <w:t>Attachment 2</w:t>
      </w:r>
      <w:r>
        <w:rPr>
          <w:rFonts w:ascii="Calibri" w:hAnsi="Calibri"/>
        </w:rPr>
        <w:t xml:space="preserve">, Bid Schedule, below. </w:t>
      </w:r>
      <w:r w:rsidRPr="00885B23">
        <w:rPr>
          <w:rFonts w:ascii="Calibri" w:hAnsi="Calibri"/>
        </w:rPr>
        <w:t xml:space="preserve">  Do not submit your Bid on any other form.  Submitting your Bid on a form different than the Bid Schedule may cause your Bid to be rejected as non-responsive.  </w:t>
      </w:r>
    </w:p>
    <w:p w:rsidR="002A0C1F" w:rsidRPr="00185B68" w:rsidRDefault="002E7B28" w:rsidP="0007263B">
      <w:pPr>
        <w:pStyle w:val="Heading3"/>
        <w:ind w:left="1080" w:right="0"/>
        <w:rPr>
          <w:rFonts w:ascii="Calibri" w:hAnsi="Calibri"/>
          <w:b w:val="0"/>
          <w:highlight w:val="yellow"/>
        </w:rPr>
      </w:pPr>
      <w:r w:rsidRPr="00185B68">
        <w:rPr>
          <w:rFonts w:ascii="Calibri" w:hAnsi="Calibri"/>
          <w:b w:val="0"/>
          <w:highlight w:val="yellow"/>
        </w:rPr>
        <w:t>List other required response items – checklist, specification sheets, affidavits, literature, licenses, etc.</w:t>
      </w:r>
    </w:p>
    <w:p w:rsidR="002A0C1F" w:rsidRPr="00185B68" w:rsidRDefault="002E7B28" w:rsidP="0007263B">
      <w:pPr>
        <w:pStyle w:val="Heading3"/>
        <w:ind w:left="1080" w:right="0"/>
        <w:rPr>
          <w:rFonts w:ascii="Calibri" w:hAnsi="Calibri"/>
          <w:b w:val="0"/>
        </w:rPr>
      </w:pPr>
      <w:r w:rsidRPr="00185B68">
        <w:rPr>
          <w:rFonts w:ascii="Calibri" w:hAnsi="Calibri"/>
          <w:b w:val="0"/>
        </w:rPr>
        <w:t xml:space="preserve">State of Idaho Signature Page </w:t>
      </w:r>
    </w:p>
    <w:p w:rsidR="002E7B28" w:rsidRPr="00885B23" w:rsidRDefault="002E7B28" w:rsidP="0007263B">
      <w:pPr>
        <w:ind w:left="1080"/>
        <w:rPr>
          <w:rFonts w:ascii="Calibri" w:hAnsi="Calibri"/>
        </w:rPr>
      </w:pPr>
      <w:r w:rsidRPr="00885B23">
        <w:rPr>
          <w:rFonts w:ascii="Calibri" w:hAnsi="Calibri"/>
        </w:rPr>
        <w:t xml:space="preserve">The </w:t>
      </w:r>
      <w:r>
        <w:rPr>
          <w:rFonts w:ascii="Calibri" w:hAnsi="Calibri"/>
        </w:rPr>
        <w:t xml:space="preserve">State of </w:t>
      </w:r>
      <w:r w:rsidRPr="00885B23">
        <w:rPr>
          <w:rFonts w:ascii="Calibri" w:hAnsi="Calibri"/>
        </w:rPr>
        <w:t xml:space="preserve">Idaho Signature </w:t>
      </w:r>
      <w:r>
        <w:rPr>
          <w:rFonts w:ascii="Calibri" w:hAnsi="Calibri"/>
        </w:rPr>
        <w:t>P</w:t>
      </w:r>
      <w:r w:rsidRPr="00885B23">
        <w:rPr>
          <w:rFonts w:ascii="Calibri" w:hAnsi="Calibri"/>
        </w:rPr>
        <w:t>age</w:t>
      </w:r>
      <w:r w:rsidR="001A1068">
        <w:rPr>
          <w:rFonts w:ascii="Calibri" w:hAnsi="Calibri"/>
        </w:rPr>
        <w:t xml:space="preserve"> must be completed and submitted as part of your Bid</w:t>
      </w:r>
      <w:r w:rsidRPr="00885B23">
        <w:rPr>
          <w:rFonts w:ascii="Calibri" w:hAnsi="Calibri"/>
        </w:rPr>
        <w:t xml:space="preserve">. </w:t>
      </w:r>
      <w:r>
        <w:rPr>
          <w:rFonts w:ascii="Calibri" w:hAnsi="Calibri"/>
        </w:rPr>
        <w:t>The State of Idaho Signature Page is attached in IPRO</w:t>
      </w:r>
      <w:r w:rsidR="00232CE2">
        <w:rPr>
          <w:rFonts w:ascii="Calibri" w:hAnsi="Calibri"/>
        </w:rPr>
        <w:t>.</w:t>
      </w:r>
    </w:p>
    <w:p w:rsidR="002A0C1F" w:rsidRPr="00885B23" w:rsidRDefault="002A0C1F" w:rsidP="00185B68">
      <w:pPr>
        <w:pStyle w:val="Heading2"/>
        <w:numPr>
          <w:ilvl w:val="0"/>
          <w:numId w:val="0"/>
        </w:numPr>
        <w:ind w:right="0"/>
        <w:rPr>
          <w:rFonts w:ascii="Calibri" w:hAnsi="Calibri"/>
        </w:rPr>
      </w:pPr>
    </w:p>
    <w:p w:rsidR="00185B68" w:rsidRPr="00185B68" w:rsidRDefault="0007263B" w:rsidP="00185B68">
      <w:pPr>
        <w:ind w:right="0"/>
        <w:rPr>
          <w:rFonts w:ascii="Calibri" w:hAnsi="Calibri"/>
          <w:b/>
        </w:rPr>
      </w:pPr>
      <w:r>
        <w:rPr>
          <w:rFonts w:ascii="Calibri" w:hAnsi="Calibri"/>
          <w:b/>
        </w:rPr>
        <w:t>10</w:t>
      </w:r>
      <w:r w:rsidR="00185B68" w:rsidRPr="00185B68">
        <w:rPr>
          <w:rFonts w:ascii="Calibri" w:hAnsi="Calibri"/>
          <w:b/>
        </w:rPr>
        <w:t>.</w:t>
      </w:r>
      <w:r w:rsidR="00185B68">
        <w:rPr>
          <w:rFonts w:ascii="Calibri" w:hAnsi="Calibri"/>
          <w:b/>
        </w:rPr>
        <w:t>2</w:t>
      </w:r>
      <w:r w:rsidR="00185B68" w:rsidRPr="00185B68">
        <w:rPr>
          <w:rFonts w:ascii="Calibri" w:hAnsi="Calibri"/>
          <w:b/>
        </w:rPr>
        <w:tab/>
        <w:t xml:space="preserve">Bid Submission </w:t>
      </w:r>
      <w:r w:rsidR="00185B68">
        <w:rPr>
          <w:rFonts w:ascii="Calibri" w:hAnsi="Calibri"/>
          <w:b/>
        </w:rPr>
        <w:t>Methods</w:t>
      </w:r>
    </w:p>
    <w:p w:rsidR="002A0C1F" w:rsidRDefault="00D55C3E" w:rsidP="00185B68">
      <w:pPr>
        <w:ind w:left="720" w:right="0"/>
        <w:rPr>
          <w:rFonts w:ascii="Calibri" w:hAnsi="Calibri"/>
        </w:rPr>
      </w:pPr>
      <w:r>
        <w:rPr>
          <w:rFonts w:ascii="Calibri" w:hAnsi="Calibri"/>
        </w:rPr>
        <w:t>Bids may be submitted electronically</w:t>
      </w:r>
      <w:r w:rsidR="004B7FC2">
        <w:rPr>
          <w:rFonts w:ascii="Calibri" w:hAnsi="Calibri"/>
        </w:rPr>
        <w:t xml:space="preserve"> via IPRO</w:t>
      </w:r>
      <w:r>
        <w:rPr>
          <w:rFonts w:ascii="Calibri" w:hAnsi="Calibri"/>
        </w:rPr>
        <w:t xml:space="preserve"> or manually</w:t>
      </w:r>
      <w:r w:rsidR="004B7FC2">
        <w:rPr>
          <w:rFonts w:ascii="Calibri" w:hAnsi="Calibri"/>
        </w:rPr>
        <w:t xml:space="preserve"> in a sealed envelope/package</w:t>
      </w:r>
      <w:r>
        <w:rPr>
          <w:rFonts w:ascii="Calibri" w:hAnsi="Calibri"/>
        </w:rPr>
        <w:t xml:space="preserve">.  </w:t>
      </w:r>
      <w:r w:rsidR="004B7FC2">
        <w:rPr>
          <w:rFonts w:ascii="Calibri" w:hAnsi="Calibri"/>
        </w:rPr>
        <w:t xml:space="preserve">Do not fax or e-mail your </w:t>
      </w:r>
      <w:r w:rsidR="00846648">
        <w:rPr>
          <w:rFonts w:ascii="Calibri" w:hAnsi="Calibri"/>
        </w:rPr>
        <w:t>Bid</w:t>
      </w:r>
      <w:r w:rsidR="004B7FC2">
        <w:rPr>
          <w:rFonts w:ascii="Calibri" w:hAnsi="Calibri"/>
        </w:rPr>
        <w:t xml:space="preserve">.  </w:t>
      </w:r>
      <w:r>
        <w:rPr>
          <w:rFonts w:ascii="Calibri" w:hAnsi="Calibri"/>
        </w:rPr>
        <w:t xml:space="preserve">Your </w:t>
      </w:r>
      <w:r w:rsidR="00846648">
        <w:rPr>
          <w:rFonts w:ascii="Calibri" w:hAnsi="Calibri"/>
        </w:rPr>
        <w:t>Bid</w:t>
      </w:r>
      <w:r>
        <w:rPr>
          <w:rFonts w:ascii="Calibri" w:hAnsi="Calibri"/>
        </w:rPr>
        <w:t xml:space="preserve"> must be received at the Division of Purchasing by the date and time specified on the IPRO header document.  The official time, for bid closing purposes, is the </w:t>
      </w:r>
      <w:r w:rsidRPr="00665C6F">
        <w:rPr>
          <w:rFonts w:ascii="Calibri" w:hAnsi="Calibri"/>
          <w:highlight w:val="lightGray"/>
        </w:rPr>
        <w:t>Division of Purchasing’s</w:t>
      </w:r>
      <w:r>
        <w:rPr>
          <w:rFonts w:ascii="Calibri" w:hAnsi="Calibri"/>
        </w:rPr>
        <w:t xml:space="preserve"> time clock.  </w:t>
      </w:r>
    </w:p>
    <w:p w:rsidR="00744C71" w:rsidRDefault="00744C71" w:rsidP="005319A9">
      <w:pPr>
        <w:pStyle w:val="Heading3"/>
        <w:numPr>
          <w:ilvl w:val="0"/>
          <w:numId w:val="0"/>
        </w:numPr>
        <w:ind w:left="720" w:right="0"/>
        <w:rPr>
          <w:rFonts w:ascii="Calibri" w:hAnsi="Calibri"/>
          <w:b w:val="0"/>
        </w:rPr>
      </w:pPr>
    </w:p>
    <w:p w:rsidR="002A0C1F" w:rsidRPr="005319A9" w:rsidRDefault="0007263B" w:rsidP="005319A9">
      <w:pPr>
        <w:pStyle w:val="Heading3"/>
        <w:numPr>
          <w:ilvl w:val="0"/>
          <w:numId w:val="0"/>
        </w:numPr>
        <w:ind w:left="720" w:right="0"/>
        <w:rPr>
          <w:rFonts w:ascii="Calibri" w:hAnsi="Calibri"/>
          <w:b w:val="0"/>
        </w:rPr>
      </w:pPr>
      <w:r>
        <w:rPr>
          <w:rFonts w:ascii="Calibri" w:hAnsi="Calibri"/>
          <w:b w:val="0"/>
        </w:rPr>
        <w:t>10</w:t>
      </w:r>
      <w:r w:rsidR="005319A9">
        <w:rPr>
          <w:rFonts w:ascii="Calibri" w:hAnsi="Calibri"/>
          <w:b w:val="0"/>
        </w:rPr>
        <w:t>.2.1</w:t>
      </w:r>
      <w:r w:rsidR="005319A9">
        <w:rPr>
          <w:rFonts w:ascii="Calibri" w:hAnsi="Calibri"/>
          <w:b w:val="0"/>
        </w:rPr>
        <w:tab/>
      </w:r>
      <w:r w:rsidR="002A0C1F" w:rsidRPr="005319A9">
        <w:rPr>
          <w:rFonts w:ascii="Calibri" w:hAnsi="Calibri"/>
          <w:b w:val="0"/>
        </w:rPr>
        <w:t xml:space="preserve">Electronic Submission via IPRO </w:t>
      </w:r>
    </w:p>
    <w:p w:rsidR="002A0C1F" w:rsidRPr="00885B23" w:rsidRDefault="002A0C1F" w:rsidP="00185B68">
      <w:pPr>
        <w:ind w:left="720" w:right="0"/>
        <w:rPr>
          <w:rFonts w:ascii="Calibri" w:hAnsi="Calibri"/>
        </w:rPr>
      </w:pPr>
      <w:r w:rsidRPr="00885B23">
        <w:rPr>
          <w:rFonts w:ascii="Calibri" w:hAnsi="Calibri"/>
        </w:rPr>
        <w:t xml:space="preserve">If </w:t>
      </w:r>
      <w:r w:rsidR="004B7FC2">
        <w:rPr>
          <w:rFonts w:ascii="Calibri" w:hAnsi="Calibri"/>
        </w:rPr>
        <w:t xml:space="preserve">submitting electronically via IPRO, </w:t>
      </w:r>
      <w:r w:rsidR="00744C71">
        <w:rPr>
          <w:rFonts w:ascii="Calibri" w:hAnsi="Calibri"/>
        </w:rPr>
        <w:t xml:space="preserve">upload </w:t>
      </w:r>
      <w:proofErr w:type="gramStart"/>
      <w:r w:rsidR="00744C71">
        <w:rPr>
          <w:rFonts w:ascii="Calibri" w:hAnsi="Calibri"/>
        </w:rPr>
        <w:t>all of</w:t>
      </w:r>
      <w:proofErr w:type="gramEnd"/>
      <w:r w:rsidR="00744C71">
        <w:rPr>
          <w:rFonts w:ascii="Calibri" w:hAnsi="Calibri"/>
        </w:rPr>
        <w:t xml:space="preserve"> the Required Bid Submission Items (</w:t>
      </w:r>
      <w:r w:rsidR="00744C71">
        <w:rPr>
          <w:rFonts w:ascii="Calibri" w:hAnsi="Calibri"/>
          <w:i/>
        </w:rPr>
        <w:t>S</w:t>
      </w:r>
      <w:r w:rsidR="00744C71" w:rsidRPr="00744C71">
        <w:rPr>
          <w:rFonts w:ascii="Calibri" w:hAnsi="Calibri"/>
          <w:i/>
        </w:rPr>
        <w:t>ee</w:t>
      </w:r>
      <w:r w:rsidR="00744C71">
        <w:rPr>
          <w:rFonts w:ascii="Calibri" w:hAnsi="Calibri"/>
        </w:rPr>
        <w:t xml:space="preserve"> Section 8.1) and </w:t>
      </w:r>
      <w:r w:rsidR="004B7FC2" w:rsidRPr="00744C71">
        <w:rPr>
          <w:rFonts w:ascii="Calibri" w:hAnsi="Calibri"/>
          <w:highlight w:val="yellow"/>
        </w:rPr>
        <w:t>enter your cost in IPRO for each line item; as the “</w:t>
      </w:r>
      <w:r w:rsidR="00744C71">
        <w:rPr>
          <w:rFonts w:ascii="Calibri" w:hAnsi="Calibri"/>
          <w:highlight w:val="yellow"/>
        </w:rPr>
        <w:t>Total Cost” on the Bid Schedule</w:t>
      </w:r>
      <w:r w:rsidR="004B7FC2" w:rsidRPr="00744C71">
        <w:rPr>
          <w:rFonts w:ascii="Calibri" w:hAnsi="Calibri"/>
          <w:highlight w:val="yellow"/>
        </w:rPr>
        <w:t xml:space="preserve"> </w:t>
      </w:r>
      <w:r w:rsidR="00744C71" w:rsidRPr="00744C71">
        <w:rPr>
          <w:rFonts w:ascii="Calibri" w:hAnsi="Calibri"/>
          <w:highlight w:val="yellow"/>
        </w:rPr>
        <w:t>OR</w:t>
      </w:r>
      <w:r w:rsidR="004B7FC2" w:rsidRPr="00744C71">
        <w:rPr>
          <w:rFonts w:ascii="Calibri" w:hAnsi="Calibri"/>
          <w:highlight w:val="yellow"/>
        </w:rPr>
        <w:t xml:space="preserve"> </w:t>
      </w:r>
      <w:r w:rsidR="00744C71" w:rsidRPr="00744C71">
        <w:rPr>
          <w:rFonts w:ascii="Calibri" w:hAnsi="Calibri"/>
          <w:highlight w:val="yellow"/>
        </w:rPr>
        <w:t>$0.00 as your cost in IPRO</w:t>
      </w:r>
      <w:r w:rsidR="00744C71">
        <w:rPr>
          <w:rFonts w:ascii="Calibri" w:hAnsi="Calibri"/>
        </w:rPr>
        <w:t xml:space="preserve">. </w:t>
      </w:r>
    </w:p>
    <w:p w:rsidR="002A0C1F" w:rsidRPr="00885B23" w:rsidRDefault="002A0C1F" w:rsidP="00185B68">
      <w:pPr>
        <w:ind w:left="720" w:right="0"/>
        <w:rPr>
          <w:rFonts w:ascii="Calibri" w:hAnsi="Calibri"/>
        </w:rPr>
      </w:pPr>
    </w:p>
    <w:p w:rsidR="002A0C1F" w:rsidRPr="00885B23" w:rsidRDefault="00FE091E" w:rsidP="00185B68">
      <w:pPr>
        <w:ind w:left="720" w:right="0"/>
        <w:rPr>
          <w:rFonts w:ascii="Calibri" w:hAnsi="Calibri"/>
        </w:rPr>
      </w:pPr>
      <w:r>
        <w:rPr>
          <w:rFonts w:ascii="Calibri" w:hAnsi="Calibri"/>
        </w:rPr>
        <w:t xml:space="preserve">Upload all </w:t>
      </w:r>
      <w:r w:rsidR="00FB3B9E">
        <w:rPr>
          <w:rFonts w:ascii="Calibri" w:hAnsi="Calibri"/>
        </w:rPr>
        <w:t>Required Bid Submission I</w:t>
      </w:r>
      <w:r>
        <w:rPr>
          <w:rFonts w:ascii="Calibri" w:hAnsi="Calibri"/>
        </w:rPr>
        <w:t xml:space="preserve">tems </w:t>
      </w:r>
      <w:r w:rsidR="002A0C1F" w:rsidRPr="00885B23">
        <w:rPr>
          <w:rFonts w:ascii="Calibri" w:hAnsi="Calibri"/>
        </w:rPr>
        <w:t>using Microsoft products such as Word and Excel. Do not submit items in .pdf format, unless provided otherwise in this ITB.</w:t>
      </w:r>
    </w:p>
    <w:p w:rsidR="002A0C1F" w:rsidRDefault="002A0C1F" w:rsidP="00185B68">
      <w:pPr>
        <w:ind w:left="720" w:right="0"/>
        <w:rPr>
          <w:rFonts w:ascii="Calibri" w:hAnsi="Calibri"/>
        </w:rPr>
      </w:pPr>
    </w:p>
    <w:p w:rsidR="00D40BD9" w:rsidRPr="00D40BD9" w:rsidRDefault="00D40BD9" w:rsidP="00185B68">
      <w:pPr>
        <w:ind w:left="720"/>
        <w:rPr>
          <w:rFonts w:ascii="Calibri" w:hAnsi="Calibri"/>
        </w:rPr>
      </w:pPr>
      <w:r w:rsidRPr="00D40BD9">
        <w:rPr>
          <w:rFonts w:ascii="Calibri" w:hAnsi="Calibri"/>
        </w:rPr>
        <w:t xml:space="preserve">If submitting via IPRO, be advised that that the </w:t>
      </w:r>
      <w:r>
        <w:rPr>
          <w:rFonts w:ascii="Calibri" w:hAnsi="Calibri"/>
        </w:rPr>
        <w:t>Bidder</w:t>
      </w:r>
      <w:r w:rsidRPr="00D40BD9">
        <w:rPr>
          <w:rFonts w:ascii="Calibri" w:hAnsi="Calibri"/>
        </w:rPr>
        <w:t xml:space="preserve"> for </w:t>
      </w:r>
      <w:r>
        <w:rPr>
          <w:rFonts w:ascii="Calibri" w:hAnsi="Calibri"/>
        </w:rPr>
        <w:t>Bid</w:t>
      </w:r>
      <w:r w:rsidRPr="00D40BD9">
        <w:rPr>
          <w:rFonts w:ascii="Calibri" w:hAnsi="Calibri"/>
        </w:rPr>
        <w:t xml:space="preserve"> evaluation and award purposes is the entity profile under which submit in IPRO, which must be the same legal entity presented in your uploaded response materials.  If the entity identified on the state supplied Signature Page differs from the entity under which you submit your </w:t>
      </w:r>
      <w:r>
        <w:rPr>
          <w:rFonts w:ascii="Calibri" w:hAnsi="Calibri"/>
        </w:rPr>
        <w:t>Bid</w:t>
      </w:r>
      <w:r w:rsidRPr="00D40BD9">
        <w:rPr>
          <w:rFonts w:ascii="Calibri" w:hAnsi="Calibri"/>
        </w:rPr>
        <w:t xml:space="preserve"> in IPRO, the information provided on the Signature Page prevails.</w:t>
      </w:r>
    </w:p>
    <w:p w:rsidR="00D40BD9" w:rsidRPr="00D40BD9" w:rsidRDefault="00D40BD9" w:rsidP="00185B68">
      <w:pPr>
        <w:ind w:left="720"/>
        <w:rPr>
          <w:rFonts w:ascii="Calibri" w:hAnsi="Calibri"/>
          <w:highlight w:val="yellow"/>
        </w:rPr>
      </w:pPr>
    </w:p>
    <w:p w:rsidR="00D40BD9" w:rsidRPr="00CE4680" w:rsidRDefault="00D40BD9" w:rsidP="00185B68">
      <w:pPr>
        <w:ind w:left="720"/>
        <w:rPr>
          <w:rFonts w:ascii="Calibri" w:hAnsi="Calibri"/>
          <w:iCs/>
        </w:rPr>
      </w:pPr>
      <w:r w:rsidRPr="00CE4680">
        <w:rPr>
          <w:rFonts w:ascii="Calibri" w:hAnsi="Calibri"/>
          <w:iCs/>
        </w:rPr>
        <w:t xml:space="preserve">While it is not mandatory to submit your Bid electronically via IPRO, all Bidders participating in a </w:t>
      </w:r>
      <w:r w:rsidR="00846648" w:rsidRPr="00CE4680">
        <w:rPr>
          <w:rFonts w:ascii="Calibri" w:hAnsi="Calibri"/>
          <w:iCs/>
        </w:rPr>
        <w:t>Solicitation</w:t>
      </w:r>
      <w:r w:rsidRPr="00CE4680">
        <w:rPr>
          <w:rFonts w:ascii="Calibri" w:hAnsi="Calibri"/>
          <w:iCs/>
        </w:rPr>
        <w:t xml:space="preserve"> issued through IPRO must establish an account in the IPRO system (even if submitting a Bid manually </w:t>
      </w:r>
      <w:r w:rsidRPr="00CE4680">
        <w:rPr>
          <w:rFonts w:ascii="Calibri" w:hAnsi="Calibri"/>
          <w:iCs/>
        </w:rPr>
        <w:lastRenderedPageBreak/>
        <w:t>outside of IPRO) as it is necessary in order to process and/or award the resulting Contract(s).</w:t>
      </w:r>
      <w:r w:rsidR="00D96C3A">
        <w:rPr>
          <w:rFonts w:ascii="Calibri" w:hAnsi="Calibri"/>
          <w:iCs/>
        </w:rPr>
        <w:t xml:space="preserve"> </w:t>
      </w:r>
      <w:r w:rsidRPr="00CE4680">
        <w:rPr>
          <w:rFonts w:ascii="Calibri" w:hAnsi="Calibri"/>
          <w:iCs/>
        </w:rPr>
        <w:t xml:space="preserve"> It is free to establish an account and only takes a few minutes.</w:t>
      </w:r>
    </w:p>
    <w:p w:rsidR="00D40BD9" w:rsidRPr="00D40BD9" w:rsidRDefault="00D40BD9" w:rsidP="00185B68">
      <w:pPr>
        <w:ind w:left="720"/>
        <w:rPr>
          <w:rFonts w:ascii="Calibri" w:hAnsi="Calibri"/>
        </w:rPr>
      </w:pPr>
    </w:p>
    <w:p w:rsidR="00D40BD9" w:rsidRPr="00D40BD9" w:rsidRDefault="00D40BD9" w:rsidP="00185B68">
      <w:pPr>
        <w:ind w:left="720"/>
        <w:rPr>
          <w:rFonts w:ascii="Calibri" w:hAnsi="Calibri"/>
          <w:bCs/>
        </w:rPr>
      </w:pPr>
      <w:r>
        <w:rPr>
          <w:rFonts w:ascii="Calibri" w:hAnsi="Calibri"/>
        </w:rPr>
        <w:t>Bidders</w:t>
      </w:r>
      <w:r w:rsidRPr="00D40BD9">
        <w:rPr>
          <w:rFonts w:ascii="Calibri" w:hAnsi="Calibri"/>
        </w:rPr>
        <w:t xml:space="preserve"> are further advised to upload response materials with descriptive file names, organized and consolidated in a manner which allows </w:t>
      </w:r>
      <w:r>
        <w:rPr>
          <w:rFonts w:ascii="Calibri" w:hAnsi="Calibri"/>
        </w:rPr>
        <w:t xml:space="preserve">the State </w:t>
      </w:r>
      <w:r w:rsidRPr="00D40BD9">
        <w:rPr>
          <w:rFonts w:ascii="Calibri" w:hAnsi="Calibri"/>
        </w:rPr>
        <w:t xml:space="preserve">to efficiently navigate the </w:t>
      </w:r>
      <w:r>
        <w:rPr>
          <w:rFonts w:ascii="Calibri" w:hAnsi="Calibri"/>
        </w:rPr>
        <w:t>Bidde</w:t>
      </w:r>
      <w:r w:rsidRPr="00D40BD9">
        <w:rPr>
          <w:rFonts w:ascii="Calibri" w:hAnsi="Calibri"/>
        </w:rPr>
        <w:t>r’s response; as the State will print uploaded documents for evaluation in the manner received via IPRO.</w:t>
      </w:r>
    </w:p>
    <w:p w:rsidR="00D40BD9" w:rsidRPr="00885B23" w:rsidRDefault="00D40BD9" w:rsidP="00FE091E">
      <w:pPr>
        <w:ind w:right="0"/>
        <w:rPr>
          <w:rFonts w:ascii="Calibri" w:hAnsi="Calibri"/>
        </w:rPr>
      </w:pPr>
    </w:p>
    <w:p w:rsidR="002A0C1F" w:rsidRPr="00185B68" w:rsidRDefault="0007263B" w:rsidP="005319A9">
      <w:pPr>
        <w:pStyle w:val="Heading3"/>
        <w:numPr>
          <w:ilvl w:val="0"/>
          <w:numId w:val="0"/>
        </w:numPr>
        <w:ind w:left="720" w:right="0"/>
        <w:rPr>
          <w:rFonts w:ascii="Calibri" w:hAnsi="Calibri"/>
          <w:b w:val="0"/>
        </w:rPr>
      </w:pPr>
      <w:r>
        <w:rPr>
          <w:rFonts w:ascii="Calibri" w:hAnsi="Calibri"/>
          <w:b w:val="0"/>
        </w:rPr>
        <w:t>10</w:t>
      </w:r>
      <w:r w:rsidR="005319A9">
        <w:rPr>
          <w:rFonts w:ascii="Calibri" w:hAnsi="Calibri"/>
          <w:b w:val="0"/>
        </w:rPr>
        <w:t>.2.2</w:t>
      </w:r>
      <w:r w:rsidR="005319A9">
        <w:rPr>
          <w:rFonts w:ascii="Calibri" w:hAnsi="Calibri"/>
          <w:b w:val="0"/>
        </w:rPr>
        <w:tab/>
      </w:r>
      <w:r w:rsidR="002A0C1F" w:rsidRPr="00185B68">
        <w:rPr>
          <w:rFonts w:ascii="Calibri" w:hAnsi="Calibri"/>
          <w:b w:val="0"/>
        </w:rPr>
        <w:t xml:space="preserve">Manual Submission  </w:t>
      </w:r>
    </w:p>
    <w:p w:rsidR="002A0C1F" w:rsidRPr="00885B23" w:rsidRDefault="002A0C1F" w:rsidP="00185B68">
      <w:pPr>
        <w:ind w:left="720" w:right="0"/>
        <w:rPr>
          <w:rFonts w:ascii="Calibri" w:hAnsi="Calibri"/>
        </w:rPr>
      </w:pPr>
      <w:r w:rsidRPr="00885B23">
        <w:rPr>
          <w:rFonts w:ascii="Calibri" w:hAnsi="Calibri"/>
        </w:rPr>
        <w:t>If submit</w:t>
      </w:r>
      <w:r w:rsidR="00FE091E">
        <w:rPr>
          <w:rFonts w:ascii="Calibri" w:hAnsi="Calibri"/>
        </w:rPr>
        <w:t>ting manually (via U.S. Mail, courier</w:t>
      </w:r>
      <w:r w:rsidR="001A1068">
        <w:rPr>
          <w:rFonts w:ascii="Calibri" w:hAnsi="Calibri"/>
        </w:rPr>
        <w:t xml:space="preserve"> or </w:t>
      </w:r>
      <w:r w:rsidR="00FE091E">
        <w:rPr>
          <w:rFonts w:ascii="Calibri" w:hAnsi="Calibri"/>
        </w:rPr>
        <w:t xml:space="preserve">hand-delivery), seal all Required </w:t>
      </w:r>
      <w:r w:rsidR="00FB3B9E">
        <w:rPr>
          <w:rFonts w:ascii="Calibri" w:hAnsi="Calibri"/>
        </w:rPr>
        <w:t>Bid Submission I</w:t>
      </w:r>
      <w:r w:rsidR="00FE091E">
        <w:rPr>
          <w:rFonts w:ascii="Calibri" w:hAnsi="Calibri"/>
        </w:rPr>
        <w:t>tems in a single envelope or package (</w:t>
      </w:r>
      <w:r w:rsidR="00FE091E" w:rsidRPr="00FE091E">
        <w:rPr>
          <w:rFonts w:ascii="Calibri" w:hAnsi="Calibri"/>
          <w:i/>
        </w:rPr>
        <w:t>be certain to include an original hand-written signature</w:t>
      </w:r>
      <w:r w:rsidR="00CB3EBC">
        <w:rPr>
          <w:rFonts w:ascii="Calibri" w:hAnsi="Calibri"/>
          <w:i/>
        </w:rPr>
        <w:t xml:space="preserve"> in ink OR an electronic signature</w:t>
      </w:r>
      <w:r w:rsidR="00FE091E" w:rsidRPr="00FE091E">
        <w:rPr>
          <w:rFonts w:ascii="Calibri" w:hAnsi="Calibri"/>
          <w:i/>
        </w:rPr>
        <w:t xml:space="preserve"> on the State of Idaho Signature Page</w:t>
      </w:r>
      <w:r w:rsidR="00FE091E">
        <w:rPr>
          <w:rFonts w:ascii="Calibri" w:hAnsi="Calibri"/>
        </w:rPr>
        <w:t>) and label the outside of the package as follows:</w:t>
      </w:r>
    </w:p>
    <w:p w:rsidR="002A0C1F" w:rsidRPr="00885B23" w:rsidRDefault="002A0C1F" w:rsidP="00185B68">
      <w:pPr>
        <w:ind w:left="720" w:right="0"/>
        <w:rPr>
          <w:rFonts w:ascii="Calibri" w:hAnsi="Calibri"/>
        </w:rPr>
      </w:pPr>
    </w:p>
    <w:p w:rsidR="002A0C1F" w:rsidRPr="00885B23" w:rsidRDefault="002A0C1F" w:rsidP="00185B68">
      <w:pPr>
        <w:ind w:left="720" w:right="0"/>
        <w:rPr>
          <w:rFonts w:ascii="Calibri" w:hAnsi="Calibri"/>
        </w:rPr>
      </w:pPr>
      <w:r w:rsidRPr="00885B23">
        <w:rPr>
          <w:rFonts w:ascii="Calibri" w:hAnsi="Calibri"/>
        </w:rPr>
        <w:t xml:space="preserve">Attn: </w:t>
      </w:r>
      <w:r w:rsidR="000F791E" w:rsidRPr="000F791E">
        <w:rPr>
          <w:rFonts w:ascii="Calibri" w:hAnsi="Calibri"/>
          <w:highlight w:val="lightGray"/>
        </w:rPr>
        <w:fldChar w:fldCharType="begin">
          <w:ffData>
            <w:name w:val="Text220"/>
            <w:enabled/>
            <w:calcOnExit w:val="0"/>
            <w:textInput>
              <w:default w:val="Name"/>
            </w:textInput>
          </w:ffData>
        </w:fldChar>
      </w:r>
      <w:bookmarkStart w:id="43" w:name="Text220"/>
      <w:r w:rsidR="000F791E" w:rsidRPr="000F791E">
        <w:rPr>
          <w:rFonts w:ascii="Calibri" w:hAnsi="Calibri"/>
          <w:highlight w:val="lightGray"/>
        </w:rPr>
        <w:instrText xml:space="preserve"> FORMTEXT </w:instrText>
      </w:r>
      <w:r w:rsidR="000F791E" w:rsidRPr="000F791E">
        <w:rPr>
          <w:rFonts w:ascii="Calibri" w:hAnsi="Calibri"/>
          <w:highlight w:val="lightGray"/>
        </w:rPr>
      </w:r>
      <w:r w:rsidR="000F791E" w:rsidRPr="000F791E">
        <w:rPr>
          <w:rFonts w:ascii="Calibri" w:hAnsi="Calibri"/>
          <w:highlight w:val="lightGray"/>
        </w:rPr>
        <w:fldChar w:fldCharType="separate"/>
      </w:r>
      <w:r w:rsidR="000F791E" w:rsidRPr="000F791E">
        <w:rPr>
          <w:rFonts w:ascii="Calibri" w:hAnsi="Calibri"/>
          <w:noProof/>
          <w:highlight w:val="lightGray"/>
        </w:rPr>
        <w:t>Name</w:t>
      </w:r>
      <w:r w:rsidR="000F791E" w:rsidRPr="000F791E">
        <w:rPr>
          <w:rFonts w:ascii="Calibri" w:hAnsi="Calibri"/>
          <w:highlight w:val="lightGray"/>
        </w:rPr>
        <w:fldChar w:fldCharType="end"/>
      </w:r>
      <w:bookmarkEnd w:id="43"/>
      <w:r w:rsidRPr="00885B23">
        <w:rPr>
          <w:rFonts w:ascii="Calibri" w:hAnsi="Calibri"/>
        </w:rPr>
        <w:t xml:space="preserve">, </w:t>
      </w:r>
      <w:r w:rsidRPr="00665C6F">
        <w:rPr>
          <w:rFonts w:ascii="Calibri" w:hAnsi="Calibri"/>
          <w:highlight w:val="lightGray"/>
        </w:rPr>
        <w:t>Idaho Division of Purchasing</w:t>
      </w:r>
    </w:p>
    <w:p w:rsidR="002A0C1F" w:rsidRPr="00885B23" w:rsidRDefault="002A0C1F" w:rsidP="00185B68">
      <w:pPr>
        <w:ind w:left="720" w:right="0"/>
        <w:rPr>
          <w:rFonts w:ascii="Calibri" w:hAnsi="Calibri"/>
        </w:rPr>
      </w:pPr>
      <w:r w:rsidRPr="00885B23">
        <w:rPr>
          <w:rFonts w:ascii="Calibri" w:hAnsi="Calibri"/>
        </w:rPr>
        <w:t>Bidder Name</w:t>
      </w:r>
      <w:r w:rsidR="000F791E">
        <w:rPr>
          <w:rFonts w:ascii="Calibri" w:hAnsi="Calibri"/>
        </w:rPr>
        <w:t>:</w:t>
      </w:r>
      <w:r w:rsidRPr="00885B23">
        <w:rPr>
          <w:rFonts w:ascii="Calibri" w:hAnsi="Calibri"/>
        </w:rPr>
        <w:t xml:space="preserve"> </w:t>
      </w:r>
      <w:r w:rsidR="000F791E">
        <w:rPr>
          <w:rFonts w:ascii="Calibri" w:hAnsi="Calibri"/>
        </w:rPr>
        <w:t>(Company N</w:t>
      </w:r>
      <w:r w:rsidRPr="00885B23">
        <w:rPr>
          <w:rFonts w:ascii="Calibri" w:hAnsi="Calibri"/>
        </w:rPr>
        <w:t>ame</w:t>
      </w:r>
      <w:r w:rsidR="000F791E">
        <w:rPr>
          <w:rFonts w:ascii="Calibri" w:hAnsi="Calibri"/>
        </w:rPr>
        <w:t>)</w:t>
      </w:r>
    </w:p>
    <w:p w:rsidR="000F791E" w:rsidRPr="00885B23" w:rsidRDefault="000F791E" w:rsidP="00185B68">
      <w:pPr>
        <w:ind w:left="720" w:right="0"/>
        <w:rPr>
          <w:rFonts w:ascii="Calibri" w:hAnsi="Calibri"/>
        </w:rPr>
      </w:pPr>
      <w:r>
        <w:rPr>
          <w:rFonts w:ascii="Calibri" w:hAnsi="Calibri"/>
        </w:rPr>
        <w:t>ITB Number:</w:t>
      </w:r>
    </w:p>
    <w:p w:rsidR="002A0C1F" w:rsidRPr="00885B23" w:rsidRDefault="000F791E" w:rsidP="00185B68">
      <w:pPr>
        <w:ind w:left="720" w:right="0"/>
        <w:rPr>
          <w:rFonts w:ascii="Calibri" w:hAnsi="Calibri"/>
        </w:rPr>
      </w:pPr>
      <w:r>
        <w:rPr>
          <w:rFonts w:ascii="Calibri" w:hAnsi="Calibri"/>
        </w:rPr>
        <w:t>ITB Title:</w:t>
      </w:r>
    </w:p>
    <w:p w:rsidR="002A0C1F" w:rsidRPr="00885B23" w:rsidRDefault="002A0C1F" w:rsidP="00185B68">
      <w:pPr>
        <w:ind w:left="720" w:right="0"/>
        <w:rPr>
          <w:rFonts w:ascii="Calibri" w:hAnsi="Calibri"/>
        </w:rPr>
      </w:pPr>
    </w:p>
    <w:p w:rsidR="002A0C1F" w:rsidRDefault="002A0C1F" w:rsidP="00185B68">
      <w:pPr>
        <w:ind w:left="720" w:right="0"/>
        <w:rPr>
          <w:rFonts w:ascii="Calibri" w:hAnsi="Calibri"/>
        </w:rPr>
      </w:pPr>
      <w:r w:rsidRPr="00885B23">
        <w:rPr>
          <w:rFonts w:ascii="Calibri" w:hAnsi="Calibri"/>
        </w:rPr>
        <w:t xml:space="preserve">Bidders submitting manually must provide one (1) original and </w:t>
      </w:r>
      <w:r w:rsidR="000F791E" w:rsidRPr="000F791E">
        <w:rPr>
          <w:rFonts w:ascii="Calibri" w:hAnsi="Calibri"/>
          <w:highlight w:val="lightGray"/>
        </w:rPr>
        <w:fldChar w:fldCharType="begin">
          <w:ffData>
            <w:name w:val="Text221"/>
            <w:enabled/>
            <w:calcOnExit w:val="0"/>
            <w:textInput>
              <w:default w:val="Spell number"/>
            </w:textInput>
          </w:ffData>
        </w:fldChar>
      </w:r>
      <w:bookmarkStart w:id="44" w:name="Text221"/>
      <w:r w:rsidR="000F791E" w:rsidRPr="000F791E">
        <w:rPr>
          <w:rFonts w:ascii="Calibri" w:hAnsi="Calibri"/>
          <w:highlight w:val="lightGray"/>
        </w:rPr>
        <w:instrText xml:space="preserve"> FORMTEXT </w:instrText>
      </w:r>
      <w:r w:rsidR="000F791E" w:rsidRPr="000F791E">
        <w:rPr>
          <w:rFonts w:ascii="Calibri" w:hAnsi="Calibri"/>
          <w:highlight w:val="lightGray"/>
        </w:rPr>
      </w:r>
      <w:r w:rsidR="000F791E" w:rsidRPr="000F791E">
        <w:rPr>
          <w:rFonts w:ascii="Calibri" w:hAnsi="Calibri"/>
          <w:highlight w:val="lightGray"/>
        </w:rPr>
        <w:fldChar w:fldCharType="separate"/>
      </w:r>
      <w:r w:rsidR="000F791E" w:rsidRPr="000F791E">
        <w:rPr>
          <w:rFonts w:ascii="Calibri" w:hAnsi="Calibri"/>
          <w:noProof/>
          <w:highlight w:val="lightGray"/>
        </w:rPr>
        <w:t>Spell number</w:t>
      </w:r>
      <w:r w:rsidR="000F791E" w:rsidRPr="000F791E">
        <w:rPr>
          <w:rFonts w:ascii="Calibri" w:hAnsi="Calibri"/>
          <w:highlight w:val="lightGray"/>
        </w:rPr>
        <w:fldChar w:fldCharType="end"/>
      </w:r>
      <w:bookmarkEnd w:id="44"/>
      <w:r w:rsidRPr="00885B23">
        <w:rPr>
          <w:rFonts w:ascii="Calibri" w:hAnsi="Calibri"/>
        </w:rPr>
        <w:t xml:space="preserve"> (</w:t>
      </w:r>
      <w:r w:rsidR="000F791E" w:rsidRPr="000F791E">
        <w:rPr>
          <w:rFonts w:ascii="Calibri" w:hAnsi="Calibri"/>
          <w:highlight w:val="lightGray"/>
        </w:rPr>
        <w:fldChar w:fldCharType="begin">
          <w:ffData>
            <w:name w:val="Text222"/>
            <w:enabled/>
            <w:calcOnExit w:val="0"/>
            <w:textInput>
              <w:default w:val="Number"/>
            </w:textInput>
          </w:ffData>
        </w:fldChar>
      </w:r>
      <w:bookmarkStart w:id="45" w:name="Text222"/>
      <w:r w:rsidR="000F791E" w:rsidRPr="000F791E">
        <w:rPr>
          <w:rFonts w:ascii="Calibri" w:hAnsi="Calibri"/>
          <w:highlight w:val="lightGray"/>
        </w:rPr>
        <w:instrText xml:space="preserve"> FORMTEXT </w:instrText>
      </w:r>
      <w:r w:rsidR="000F791E" w:rsidRPr="000F791E">
        <w:rPr>
          <w:rFonts w:ascii="Calibri" w:hAnsi="Calibri"/>
          <w:highlight w:val="lightGray"/>
        </w:rPr>
      </w:r>
      <w:r w:rsidR="000F791E" w:rsidRPr="000F791E">
        <w:rPr>
          <w:rFonts w:ascii="Calibri" w:hAnsi="Calibri"/>
          <w:highlight w:val="lightGray"/>
        </w:rPr>
        <w:fldChar w:fldCharType="separate"/>
      </w:r>
      <w:r w:rsidR="000F791E" w:rsidRPr="000F791E">
        <w:rPr>
          <w:rFonts w:ascii="Calibri" w:hAnsi="Calibri"/>
          <w:noProof/>
          <w:highlight w:val="lightGray"/>
        </w:rPr>
        <w:t>Number</w:t>
      </w:r>
      <w:r w:rsidR="000F791E" w:rsidRPr="000F791E">
        <w:rPr>
          <w:rFonts w:ascii="Calibri" w:hAnsi="Calibri"/>
          <w:highlight w:val="lightGray"/>
        </w:rPr>
        <w:fldChar w:fldCharType="end"/>
      </w:r>
      <w:bookmarkEnd w:id="45"/>
      <w:r w:rsidRPr="00885B23">
        <w:rPr>
          <w:rFonts w:ascii="Calibri" w:hAnsi="Calibri"/>
        </w:rPr>
        <w:t>) copies of their Bids</w:t>
      </w:r>
      <w:r w:rsidR="00922E9E">
        <w:rPr>
          <w:rFonts w:ascii="Calibri" w:hAnsi="Calibri"/>
        </w:rPr>
        <w:t>, as well as an electronic copy on a USB or CD</w:t>
      </w:r>
      <w:r w:rsidRPr="00885B23">
        <w:rPr>
          <w:rFonts w:ascii="Calibri" w:hAnsi="Calibri"/>
        </w:rPr>
        <w:t>.</w:t>
      </w:r>
      <w:r w:rsidR="00D55C3E">
        <w:rPr>
          <w:rFonts w:ascii="Calibri" w:hAnsi="Calibri"/>
        </w:rPr>
        <w:t xml:space="preserve">  Please clearly identify the original</w:t>
      </w:r>
      <w:r w:rsidR="00FE091E">
        <w:rPr>
          <w:rFonts w:ascii="Calibri" w:hAnsi="Calibri"/>
        </w:rPr>
        <w:t xml:space="preserve"> </w:t>
      </w:r>
      <w:r w:rsidR="00922E9E">
        <w:rPr>
          <w:rFonts w:ascii="Calibri" w:hAnsi="Calibri"/>
        </w:rPr>
        <w:t xml:space="preserve">manual submission </w:t>
      </w:r>
      <w:r w:rsidR="00FE091E">
        <w:rPr>
          <w:rFonts w:ascii="Calibri" w:hAnsi="Calibri"/>
        </w:rPr>
        <w:t xml:space="preserve">and be </w:t>
      </w:r>
      <w:r w:rsidR="00FE091E" w:rsidRPr="00D40BD9">
        <w:rPr>
          <w:rFonts w:ascii="Calibri" w:hAnsi="Calibri"/>
        </w:rPr>
        <w:t xml:space="preserve">certain that the Signature Page is located at the </w:t>
      </w:r>
      <w:r w:rsidR="00FE091E" w:rsidRPr="00D40BD9">
        <w:rPr>
          <w:rFonts w:ascii="Calibri" w:hAnsi="Calibri"/>
          <w:u w:val="single"/>
        </w:rPr>
        <w:t>front</w:t>
      </w:r>
      <w:r w:rsidR="00FE091E" w:rsidRPr="00D40BD9">
        <w:rPr>
          <w:rFonts w:ascii="Calibri" w:hAnsi="Calibri"/>
        </w:rPr>
        <w:t xml:space="preserve"> of the original </w:t>
      </w:r>
      <w:r w:rsidR="00846648">
        <w:rPr>
          <w:rFonts w:ascii="Calibri" w:hAnsi="Calibri"/>
        </w:rPr>
        <w:t>B</w:t>
      </w:r>
      <w:r w:rsidR="00FE091E" w:rsidRPr="00D40BD9">
        <w:rPr>
          <w:rFonts w:ascii="Calibri" w:hAnsi="Calibri"/>
        </w:rPr>
        <w:t>id</w:t>
      </w:r>
      <w:r w:rsidR="00D55C3E" w:rsidRPr="00D40BD9">
        <w:rPr>
          <w:rFonts w:ascii="Calibri" w:hAnsi="Calibri"/>
        </w:rPr>
        <w:t>.</w:t>
      </w:r>
    </w:p>
    <w:p w:rsidR="00744C71" w:rsidRPr="00D40BD9" w:rsidRDefault="00744C71" w:rsidP="00185B68">
      <w:pPr>
        <w:ind w:left="720" w:right="0"/>
        <w:rPr>
          <w:rFonts w:ascii="Calibri" w:hAnsi="Calibri"/>
        </w:rPr>
      </w:pPr>
    </w:p>
    <w:p w:rsidR="00744C71" w:rsidRPr="00744C71" w:rsidRDefault="00744C71" w:rsidP="00744C71">
      <w:pPr>
        <w:rPr>
          <w:rFonts w:ascii="Calibri" w:hAnsi="Calibri"/>
          <w:b/>
        </w:rPr>
      </w:pPr>
      <w:r w:rsidRPr="00744C71">
        <w:rPr>
          <w:rFonts w:ascii="Calibri" w:hAnsi="Calibri"/>
          <w:b/>
        </w:rPr>
        <w:t xml:space="preserve">10.3 </w:t>
      </w:r>
      <w:r>
        <w:rPr>
          <w:rFonts w:ascii="Calibri" w:hAnsi="Calibri"/>
          <w:b/>
        </w:rPr>
        <w:tab/>
      </w:r>
      <w:r w:rsidRPr="00744C71">
        <w:rPr>
          <w:rFonts w:ascii="Calibri" w:hAnsi="Calibri"/>
          <w:b/>
        </w:rPr>
        <w:t>Trade Secrets</w:t>
      </w:r>
    </w:p>
    <w:p w:rsidR="00744C71" w:rsidRPr="006A0191" w:rsidRDefault="00744C71" w:rsidP="00744C71">
      <w:pPr>
        <w:ind w:left="720"/>
        <w:rPr>
          <w:rFonts w:ascii="Calibri" w:hAnsi="Calibri"/>
        </w:rPr>
      </w:pPr>
      <w:r w:rsidRPr="005319A9">
        <w:rPr>
          <w:rFonts w:ascii="Calibri" w:hAnsi="Calibri"/>
        </w:rPr>
        <w:t xml:space="preserve">If your </w:t>
      </w:r>
      <w:r>
        <w:rPr>
          <w:rFonts w:ascii="Calibri" w:hAnsi="Calibri"/>
        </w:rPr>
        <w:t>Bid</w:t>
      </w:r>
      <w:r w:rsidRPr="005319A9">
        <w:rPr>
          <w:rFonts w:ascii="Calibri" w:hAnsi="Calibri"/>
        </w:rPr>
        <w:t xml:space="preserve"> contains trade secret information which you have identified, you must also submit a redacted copy of the </w:t>
      </w:r>
      <w:r>
        <w:rPr>
          <w:rFonts w:ascii="Calibri" w:hAnsi="Calibri"/>
        </w:rPr>
        <w:t>Bid</w:t>
      </w:r>
      <w:r w:rsidRPr="005319A9">
        <w:rPr>
          <w:rFonts w:ascii="Calibri" w:hAnsi="Calibri"/>
        </w:rPr>
        <w:t xml:space="preserve"> (in electronic format, with the word “redacted” in the file name) with all trade secret information removed or blacked out; as well as a separate document containing a complete list (per the instructions in </w:t>
      </w:r>
      <w:r>
        <w:rPr>
          <w:rFonts w:ascii="Calibri" w:hAnsi="Calibri"/>
        </w:rPr>
        <w:t>the three (3) paragraphs directly below</w:t>
      </w:r>
      <w:r w:rsidRPr="005319A9">
        <w:rPr>
          <w:rFonts w:ascii="Calibri" w:hAnsi="Calibri"/>
        </w:rPr>
        <w:t xml:space="preserve">) of all trade secret information which was removed or blacked out in the </w:t>
      </w:r>
      <w:r w:rsidRPr="006A0191">
        <w:rPr>
          <w:rFonts w:ascii="Calibri" w:hAnsi="Calibri"/>
        </w:rPr>
        <w:t>redacted copy.</w:t>
      </w:r>
    </w:p>
    <w:p w:rsidR="00744C71" w:rsidRPr="006A0191" w:rsidRDefault="00744C71" w:rsidP="00744C71">
      <w:pPr>
        <w:ind w:left="720"/>
        <w:rPr>
          <w:rFonts w:ascii="Calibri" w:hAnsi="Calibri"/>
        </w:rPr>
      </w:pPr>
    </w:p>
    <w:p w:rsidR="00744C71" w:rsidRPr="006A0191" w:rsidRDefault="00744C71" w:rsidP="00744C71">
      <w:pPr>
        <w:ind w:left="720"/>
        <w:rPr>
          <w:rFonts w:ascii="Calibri" w:hAnsi="Calibri"/>
        </w:rPr>
      </w:pPr>
      <w:r w:rsidRPr="006A0191">
        <w:rPr>
          <w:rFonts w:ascii="Calibri" w:hAnsi="Calibri"/>
        </w:rPr>
        <w:t>Paragraph 28 of the Solicitation Instructions to Vendors describes trade secrets to “</w:t>
      </w:r>
      <w:r w:rsidRPr="006A0191">
        <w:rPr>
          <w:rFonts w:ascii="Calibri" w:hAnsi="Calibri"/>
          <w:i/>
        </w:rPr>
        <w:t>include a formula, pattern, compilation, program, computer program, device, method, technique or process that derives economic value, actual or potential, from not being generally known to, and not being readily ascertainable by proper means by other persons and is subject to the efforts that are reasonable under the circumstances to maintain its secrecy</w:t>
      </w:r>
      <w:r w:rsidRPr="006A0191">
        <w:rPr>
          <w:rFonts w:ascii="Calibri" w:hAnsi="Calibri"/>
        </w:rPr>
        <w:t>.”  In addition to marking each page of the document with a trade secret notation (as applicable; and as provided in Paragraph 28 of the Solicitation Instructions to Vendors), Bidders must also:</w:t>
      </w:r>
    </w:p>
    <w:p w:rsidR="00744C71" w:rsidRPr="006A0191" w:rsidRDefault="00744C71" w:rsidP="00744C71">
      <w:pPr>
        <w:ind w:left="720"/>
        <w:rPr>
          <w:rFonts w:ascii="Calibri" w:hAnsi="Calibri"/>
        </w:rPr>
      </w:pPr>
    </w:p>
    <w:p w:rsidR="00744C71" w:rsidRPr="006A0191" w:rsidRDefault="00744C71" w:rsidP="00744C71">
      <w:pPr>
        <w:ind w:left="720"/>
        <w:rPr>
          <w:rFonts w:ascii="Calibri" w:hAnsi="Calibri"/>
        </w:rPr>
      </w:pPr>
      <w:r w:rsidRPr="006A0191">
        <w:rPr>
          <w:rFonts w:ascii="Calibri" w:hAnsi="Calibri"/>
        </w:rPr>
        <w:t xml:space="preserve">Identify with particularity the precise text, illustration, or other information contained within each page marked “trade secret” (it is not </w:t>
      </w:r>
      <w:proofErr w:type="gramStart"/>
      <w:r w:rsidRPr="006A0191">
        <w:rPr>
          <w:rFonts w:ascii="Calibri" w:hAnsi="Calibri"/>
        </w:rPr>
        <w:t>sufficient</w:t>
      </w:r>
      <w:proofErr w:type="gramEnd"/>
      <w:r w:rsidRPr="006A0191">
        <w:rPr>
          <w:rFonts w:ascii="Calibri" w:hAnsi="Calibri"/>
        </w:rPr>
        <w:t xml:space="preserve"> to simply mark the entire page).  The specific information you deem “trade secret” within each noted page must be highlighted, italicized, identified by asterisks, contained within a text border, or otherwise clearly delineated from other text/information and specifically identified as a “trade secret.”</w:t>
      </w:r>
    </w:p>
    <w:p w:rsidR="00744C71" w:rsidRPr="006A0191" w:rsidRDefault="00744C71" w:rsidP="00744C71">
      <w:pPr>
        <w:ind w:left="720"/>
        <w:rPr>
          <w:rFonts w:ascii="Calibri" w:hAnsi="Calibri"/>
        </w:rPr>
      </w:pPr>
    </w:p>
    <w:p w:rsidR="00744C71" w:rsidRPr="006A0191" w:rsidRDefault="00744C71" w:rsidP="00744C71">
      <w:pPr>
        <w:ind w:left="720"/>
        <w:rPr>
          <w:rFonts w:ascii="Calibri" w:hAnsi="Calibri"/>
        </w:rPr>
      </w:pPr>
      <w:r w:rsidRPr="006A0191">
        <w:rPr>
          <w:rFonts w:ascii="Calibri" w:hAnsi="Calibri"/>
        </w:rPr>
        <w:t>Provide a separate document entitled “List of Redacted Trade Secret Information” which provides a succinct list of all trade secret information noted in your Bid; listed in the order it appears in your submittal documents, identified by Page</w:t>
      </w:r>
      <w:r>
        <w:rPr>
          <w:rFonts w:ascii="Calibri" w:hAnsi="Calibri"/>
        </w:rPr>
        <w:t xml:space="preserve"> </w:t>
      </w:r>
      <w:r w:rsidRPr="006A0191">
        <w:rPr>
          <w:rFonts w:ascii="Calibri" w:hAnsi="Calibri"/>
        </w:rPr>
        <w:t>#, Section</w:t>
      </w:r>
      <w:r>
        <w:rPr>
          <w:rFonts w:ascii="Calibri" w:hAnsi="Calibri"/>
        </w:rPr>
        <w:t xml:space="preserve"> </w:t>
      </w:r>
      <w:r w:rsidRPr="006A0191">
        <w:rPr>
          <w:rFonts w:ascii="Calibri" w:hAnsi="Calibri"/>
        </w:rPr>
        <w:t>#/Paragraph</w:t>
      </w:r>
      <w:r>
        <w:rPr>
          <w:rFonts w:ascii="Calibri" w:hAnsi="Calibri"/>
        </w:rPr>
        <w:t xml:space="preserve"> </w:t>
      </w:r>
      <w:r w:rsidRPr="006A0191">
        <w:rPr>
          <w:rFonts w:ascii="Calibri" w:hAnsi="Calibri"/>
        </w:rPr>
        <w:t xml:space="preserve">#, Title of Section/Paragraph, specific portions of text/illustrations; or in a manner otherwise sufficient to allow the State’s procurement personnel to determine the precise text/material subject to the notation. </w:t>
      </w:r>
      <w:r>
        <w:rPr>
          <w:rFonts w:ascii="Calibri" w:hAnsi="Calibri"/>
        </w:rPr>
        <w:t xml:space="preserve"> Additionally, this list must identify with each notation the specific basis for your position that the material be treated as exempt from disclosure.</w:t>
      </w:r>
    </w:p>
    <w:p w:rsidR="00744C71" w:rsidRPr="006A0191" w:rsidRDefault="00744C71" w:rsidP="00744C71">
      <w:pPr>
        <w:ind w:left="720"/>
        <w:rPr>
          <w:rFonts w:ascii="Calibri" w:hAnsi="Calibri"/>
        </w:rPr>
      </w:pPr>
    </w:p>
    <w:p w:rsidR="00D40BD9" w:rsidRPr="00D40BD9" w:rsidRDefault="00D40BD9" w:rsidP="00880CA2">
      <w:pPr>
        <w:ind w:right="0"/>
        <w:rPr>
          <w:rFonts w:ascii="Calibri" w:hAnsi="Calibri"/>
        </w:rPr>
      </w:pPr>
    </w:p>
    <w:p w:rsidR="002A0C1F" w:rsidRPr="00885B23" w:rsidRDefault="002A0C1F" w:rsidP="00185B68">
      <w:pPr>
        <w:pStyle w:val="Heading1"/>
        <w:ind w:left="720" w:right="0" w:hanging="720"/>
      </w:pPr>
      <w:bookmarkStart w:id="46" w:name="_Toc439233695"/>
      <w:r w:rsidRPr="00885B23">
        <w:t>AWARD</w:t>
      </w:r>
      <w:bookmarkEnd w:id="46"/>
    </w:p>
    <w:p w:rsidR="002A0C1F" w:rsidRPr="00885B23" w:rsidRDefault="002A0C1F" w:rsidP="00880CA2">
      <w:pPr>
        <w:ind w:right="0"/>
        <w:rPr>
          <w:rFonts w:ascii="Calibri" w:hAnsi="Calibri"/>
        </w:rPr>
      </w:pPr>
      <w:r w:rsidRPr="00885B23">
        <w:rPr>
          <w:rFonts w:ascii="Calibri" w:hAnsi="Calibri"/>
        </w:rPr>
        <w:t xml:space="preserve">Award will be made to the responsive responsible </w:t>
      </w:r>
      <w:r w:rsidR="00846648">
        <w:rPr>
          <w:rFonts w:ascii="Calibri" w:hAnsi="Calibri"/>
        </w:rPr>
        <w:t>Bid</w:t>
      </w:r>
      <w:r w:rsidRPr="00885B23">
        <w:rPr>
          <w:rFonts w:ascii="Calibri" w:hAnsi="Calibri"/>
        </w:rPr>
        <w:t xml:space="preserve">der with the lowest </w:t>
      </w:r>
      <w:r w:rsidRPr="00D55C3E">
        <w:rPr>
          <w:rFonts w:ascii="Calibri" w:hAnsi="Calibri"/>
          <w:highlight w:val="yellow"/>
        </w:rPr>
        <w:t>Total Cost</w:t>
      </w:r>
      <w:r w:rsidRPr="00885B23">
        <w:rPr>
          <w:rFonts w:ascii="Calibri" w:hAnsi="Calibri"/>
        </w:rPr>
        <w:t xml:space="preserve">, as provided on the Bid </w:t>
      </w:r>
      <w:r w:rsidR="001A1068">
        <w:rPr>
          <w:rFonts w:ascii="Calibri" w:hAnsi="Calibri"/>
        </w:rPr>
        <w:t>Schedule</w:t>
      </w:r>
      <w:r w:rsidRPr="00885B23">
        <w:rPr>
          <w:rFonts w:ascii="Calibri" w:hAnsi="Calibri"/>
        </w:rPr>
        <w:t>.</w:t>
      </w:r>
    </w:p>
    <w:p w:rsidR="002A0C1F" w:rsidRDefault="002A0C1F" w:rsidP="00880CA2">
      <w:pPr>
        <w:ind w:right="0"/>
        <w:rPr>
          <w:rFonts w:ascii="Calibri" w:hAnsi="Calibri"/>
        </w:rPr>
      </w:pPr>
    </w:p>
    <w:p w:rsidR="00224EE9" w:rsidRPr="00224EE9" w:rsidRDefault="00224EE9" w:rsidP="00880CA2">
      <w:pPr>
        <w:ind w:right="0"/>
        <w:rPr>
          <w:rFonts w:ascii="Calibri" w:hAnsi="Calibri"/>
          <w:i/>
        </w:rPr>
      </w:pPr>
      <w:r>
        <w:rPr>
          <w:rFonts w:ascii="Calibri" w:hAnsi="Calibri"/>
          <w:i/>
          <w:highlight w:val="yellow"/>
        </w:rPr>
        <w:t>[</w:t>
      </w:r>
      <w:r w:rsidRPr="00224EE9">
        <w:rPr>
          <w:rFonts w:ascii="Calibri" w:hAnsi="Calibri"/>
          <w:i/>
          <w:highlight w:val="yellow"/>
        </w:rPr>
        <w:t xml:space="preserve">If you want to include an option for demonstrations or oral presentations, add language here, e.g. “The apparent successful </w:t>
      </w:r>
      <w:r w:rsidR="00846648">
        <w:rPr>
          <w:rFonts w:ascii="Calibri" w:hAnsi="Calibri"/>
          <w:i/>
          <w:highlight w:val="yellow"/>
        </w:rPr>
        <w:t>Bid</w:t>
      </w:r>
      <w:r w:rsidRPr="00224EE9">
        <w:rPr>
          <w:rFonts w:ascii="Calibri" w:hAnsi="Calibri"/>
          <w:i/>
          <w:highlight w:val="yellow"/>
        </w:rPr>
        <w:t>der may be required to demonstrate</w:t>
      </w:r>
      <w:r>
        <w:rPr>
          <w:rFonts w:ascii="Calibri" w:hAnsi="Calibri"/>
          <w:i/>
          <w:highlight w:val="yellow"/>
        </w:rPr>
        <w:t xml:space="preserve"> that</w:t>
      </w:r>
      <w:r w:rsidRPr="00224EE9">
        <w:rPr>
          <w:rFonts w:ascii="Calibri" w:hAnsi="Calibri"/>
          <w:i/>
          <w:highlight w:val="yellow"/>
        </w:rPr>
        <w:t xml:space="preserve"> [the equipment/software/etc.] </w:t>
      </w:r>
      <w:r>
        <w:rPr>
          <w:rFonts w:ascii="Calibri" w:hAnsi="Calibri"/>
          <w:i/>
          <w:highlight w:val="yellow"/>
        </w:rPr>
        <w:t xml:space="preserve">meets or exceeds the specifications included in this ITB </w:t>
      </w:r>
      <w:r w:rsidRPr="00224EE9">
        <w:rPr>
          <w:rFonts w:ascii="Calibri" w:hAnsi="Calibri"/>
          <w:i/>
          <w:highlight w:val="yellow"/>
        </w:rPr>
        <w:t>in order to be considered for award.”]</w:t>
      </w:r>
    </w:p>
    <w:p w:rsidR="00224EE9" w:rsidRPr="00885B23" w:rsidRDefault="00224EE9" w:rsidP="00880CA2">
      <w:pPr>
        <w:ind w:right="0"/>
        <w:rPr>
          <w:rFonts w:ascii="Calibri" w:hAnsi="Calibri"/>
        </w:rPr>
      </w:pPr>
    </w:p>
    <w:p w:rsidR="00224EE9" w:rsidRDefault="002A0C1F" w:rsidP="00D55C3E">
      <w:pPr>
        <w:ind w:right="0"/>
        <w:rPr>
          <w:rFonts w:ascii="Calibri" w:hAnsi="Calibri"/>
          <w:i/>
        </w:rPr>
      </w:pPr>
      <w:r w:rsidRPr="000F791E">
        <w:rPr>
          <w:rFonts w:ascii="Calibri" w:hAnsi="Calibri"/>
          <w:i/>
          <w:highlight w:val="yellow"/>
        </w:rPr>
        <w:t xml:space="preserve">[Modify </w:t>
      </w:r>
      <w:r w:rsidR="00620AE7">
        <w:rPr>
          <w:rFonts w:ascii="Calibri" w:hAnsi="Calibri"/>
          <w:i/>
          <w:highlight w:val="yellow"/>
        </w:rPr>
        <w:t xml:space="preserve">the award section </w:t>
      </w:r>
      <w:r w:rsidRPr="000F791E">
        <w:rPr>
          <w:rFonts w:ascii="Calibri" w:hAnsi="Calibri"/>
          <w:i/>
          <w:highlight w:val="yellow"/>
        </w:rPr>
        <w:t>as appropriate for possibility of multiple awards; line item; groups of line items; etc.; or to explain how “Total Cost” will be determined for evaluation purposes].</w:t>
      </w:r>
    </w:p>
    <w:p w:rsidR="00EE4A4A" w:rsidRPr="00885B23" w:rsidRDefault="00EE4A4A" w:rsidP="00880CA2">
      <w:pPr>
        <w:ind w:right="0"/>
        <w:rPr>
          <w:rFonts w:ascii="Calibri" w:hAnsi="Calibri"/>
        </w:rPr>
      </w:pPr>
    </w:p>
    <w:p w:rsidR="002A0C1F" w:rsidRPr="00CB3EBC" w:rsidRDefault="00BA3DC0" w:rsidP="00620AE7">
      <w:pPr>
        <w:ind w:right="0"/>
        <w:rPr>
          <w:rFonts w:ascii="Calibri" w:hAnsi="Calibri"/>
          <w:b/>
          <w:i/>
        </w:rPr>
      </w:pPr>
      <w:r w:rsidRPr="00CB3EBC">
        <w:rPr>
          <w:rFonts w:ascii="Calibri" w:hAnsi="Calibri"/>
          <w:b/>
          <w:i/>
          <w:highlight w:val="yellow"/>
        </w:rPr>
        <w:t>[</w:t>
      </w:r>
      <w:r w:rsidR="002A0C1F" w:rsidRPr="00CB3EBC">
        <w:rPr>
          <w:rFonts w:ascii="Calibri" w:hAnsi="Calibri"/>
          <w:b/>
          <w:i/>
          <w:highlight w:val="yellow"/>
        </w:rPr>
        <w:t>The following are optional sections and should be included as appropriate. If they don’t apply, delete them.</w:t>
      </w:r>
      <w:r w:rsidR="00D55C3E" w:rsidRPr="00CB3EBC">
        <w:rPr>
          <w:rFonts w:ascii="Calibri" w:hAnsi="Calibri"/>
          <w:b/>
          <w:i/>
          <w:highlight w:val="yellow"/>
        </w:rPr>
        <w:t xml:space="preserve">  If you have additional </w:t>
      </w:r>
      <w:proofErr w:type="gramStart"/>
      <w:r w:rsidR="00620AE7" w:rsidRPr="00CB3EBC">
        <w:rPr>
          <w:rFonts w:ascii="Calibri" w:hAnsi="Calibri"/>
          <w:b/>
          <w:i/>
          <w:highlight w:val="yellow"/>
        </w:rPr>
        <w:t>requirements</w:t>
      </w:r>
      <w:proofErr w:type="gramEnd"/>
      <w:r w:rsidR="00D55C3E" w:rsidRPr="00CB3EBC">
        <w:rPr>
          <w:rFonts w:ascii="Calibri" w:hAnsi="Calibri"/>
          <w:b/>
          <w:i/>
          <w:highlight w:val="yellow"/>
        </w:rPr>
        <w:t xml:space="preserve"> please add them.  When in doubt, consult with DOP and/or your legal counsel.</w:t>
      </w:r>
      <w:r w:rsidRPr="00CB3EBC">
        <w:rPr>
          <w:rFonts w:ascii="Calibri" w:hAnsi="Calibri"/>
          <w:b/>
          <w:i/>
          <w:highlight w:val="yellow"/>
        </w:rPr>
        <w:t>]</w:t>
      </w:r>
    </w:p>
    <w:p w:rsidR="00620AE7" w:rsidRDefault="00620AE7" w:rsidP="00620AE7">
      <w:pPr>
        <w:ind w:right="0"/>
        <w:rPr>
          <w:rFonts w:ascii="Calibri" w:hAnsi="Calibri"/>
          <w:b/>
          <w:i/>
          <w:sz w:val="24"/>
          <w:szCs w:val="24"/>
        </w:rPr>
      </w:pPr>
    </w:p>
    <w:p w:rsidR="00620AE7" w:rsidRPr="00620AE7" w:rsidRDefault="00620AE7" w:rsidP="00620AE7">
      <w:pPr>
        <w:ind w:right="0"/>
        <w:rPr>
          <w:rFonts w:ascii="Calibri" w:hAnsi="Calibri"/>
        </w:rPr>
      </w:pPr>
      <w:r>
        <w:rPr>
          <w:rFonts w:ascii="Calibri" w:hAnsi="Calibri"/>
        </w:rPr>
        <w:t xml:space="preserve">Note: </w:t>
      </w:r>
      <w:r w:rsidRPr="00885B23">
        <w:rPr>
          <w:rFonts w:ascii="Calibri" w:hAnsi="Calibri"/>
        </w:rPr>
        <w:t>In the event of conflict with the State’s Standard Terms and Conditions, or other term</w:t>
      </w:r>
      <w:r>
        <w:rPr>
          <w:rFonts w:ascii="Calibri" w:hAnsi="Calibri"/>
        </w:rPr>
        <w:t xml:space="preserve">s, conditions or </w:t>
      </w:r>
      <w:r w:rsidRPr="00885B23">
        <w:rPr>
          <w:rFonts w:ascii="Calibri" w:hAnsi="Calibri"/>
        </w:rPr>
        <w:t xml:space="preserve">requirements contained in this ITB, the following </w:t>
      </w:r>
      <w:r>
        <w:rPr>
          <w:rFonts w:ascii="Calibri" w:hAnsi="Calibri"/>
        </w:rPr>
        <w:t>provisions will take precedence:</w:t>
      </w:r>
    </w:p>
    <w:p w:rsidR="00922E9E" w:rsidRPr="00922E9E" w:rsidRDefault="00922E9E" w:rsidP="00922E9E"/>
    <w:p w:rsidR="001C5A6C" w:rsidRPr="00885B23" w:rsidRDefault="001C5A6C" w:rsidP="0007263B">
      <w:pPr>
        <w:pStyle w:val="Heading1"/>
        <w:ind w:left="0" w:right="0" w:firstLine="0"/>
      </w:pPr>
      <w:bookmarkStart w:id="47" w:name="_Toc439233696"/>
      <w:r w:rsidRPr="00885B23">
        <w:t>Installation and Acceptance</w:t>
      </w:r>
      <w:bookmarkEnd w:id="47"/>
    </w:p>
    <w:p w:rsidR="00394296" w:rsidRPr="00885B23" w:rsidRDefault="00EA39B9" w:rsidP="00880CA2">
      <w:pPr>
        <w:ind w:right="0"/>
        <w:rPr>
          <w:rFonts w:ascii="Calibri" w:hAnsi="Calibri"/>
          <w:i/>
        </w:rPr>
      </w:pPr>
      <w:r w:rsidRPr="00885B23">
        <w:rPr>
          <w:rFonts w:ascii="Calibri" w:hAnsi="Calibri"/>
          <w:i/>
        </w:rPr>
        <w:t>[e.g. per</w:t>
      </w:r>
      <w:r w:rsidR="00B831FC" w:rsidRPr="00885B23">
        <w:rPr>
          <w:rFonts w:ascii="Calibri" w:hAnsi="Calibri"/>
          <w:i/>
        </w:rPr>
        <w:t xml:space="preserve">form complete </w:t>
      </w:r>
      <w:r w:rsidRPr="00885B23">
        <w:rPr>
          <w:rFonts w:ascii="Calibri" w:hAnsi="Calibri"/>
          <w:i/>
        </w:rPr>
        <w:t xml:space="preserve">installation with qualified factory-trained service personnel, including uncrating the shipment and installation of the [software]; provide documentation for all software, as well as an operator’s manual, at the time of delivery, in printed form and in electronic form; provide an approved complete set of mechanical and electrical drawings </w:t>
      </w:r>
      <w:r w:rsidR="00FD5EEC" w:rsidRPr="00885B23">
        <w:rPr>
          <w:rFonts w:ascii="Calibri" w:hAnsi="Calibri"/>
          <w:i/>
        </w:rPr>
        <w:t>of the equipment (at the time of delivery); in the format requested by #; to assist # in maintaining and troubleshooting the #; propose an installation and training schedule for # review at least # days prior to the scheduled delivery of the System; define acceptance</w:t>
      </w:r>
      <w:r w:rsidR="00760349">
        <w:rPr>
          <w:rFonts w:ascii="Calibri" w:hAnsi="Calibri"/>
          <w:i/>
        </w:rPr>
        <w:t>, especially if testing/implementation is required and/or if the warranty begins upon acceptance</w:t>
      </w:r>
      <w:r w:rsidR="00FD5EEC" w:rsidRPr="00885B23">
        <w:rPr>
          <w:rFonts w:ascii="Calibri" w:hAnsi="Calibri"/>
          <w:i/>
        </w:rPr>
        <w:t>]</w:t>
      </w:r>
    </w:p>
    <w:p w:rsidR="00394296" w:rsidRPr="00885B23" w:rsidRDefault="00394296" w:rsidP="00880CA2">
      <w:pPr>
        <w:ind w:right="0"/>
        <w:rPr>
          <w:rFonts w:ascii="Calibri" w:hAnsi="Calibri"/>
        </w:rPr>
      </w:pPr>
    </w:p>
    <w:p w:rsidR="001C5A6C" w:rsidRPr="00885B23" w:rsidRDefault="001C5A6C" w:rsidP="0007263B">
      <w:pPr>
        <w:pStyle w:val="Heading1"/>
        <w:ind w:left="0" w:right="0" w:firstLine="0"/>
      </w:pPr>
      <w:bookmarkStart w:id="48" w:name="_Toc439233697"/>
      <w:r w:rsidRPr="00885B23">
        <w:t>Training</w:t>
      </w:r>
      <w:bookmarkEnd w:id="48"/>
    </w:p>
    <w:p w:rsidR="001C5A6C" w:rsidRPr="00885B23" w:rsidRDefault="001C5A6C" w:rsidP="00880CA2">
      <w:pPr>
        <w:ind w:right="0"/>
        <w:rPr>
          <w:rFonts w:ascii="Calibri" w:hAnsi="Calibri"/>
          <w:i/>
        </w:rPr>
      </w:pPr>
      <w:r w:rsidRPr="00885B23">
        <w:rPr>
          <w:rFonts w:ascii="Calibri" w:hAnsi="Calibri"/>
          <w:i/>
        </w:rPr>
        <w:t>[Detail expectation of training (included in fully burdened cost); on-site; at Contractor’s site; expense; # participating; on-going; webinar; in-person; additional training opportunities (as OPTIO</w:t>
      </w:r>
      <w:r w:rsidR="007C77B3" w:rsidRPr="00885B23">
        <w:rPr>
          <w:rFonts w:ascii="Calibri" w:hAnsi="Calibri"/>
          <w:i/>
        </w:rPr>
        <w:t>NS, at an additional cost); etc.</w:t>
      </w:r>
      <w:r w:rsidRPr="00885B23">
        <w:rPr>
          <w:rFonts w:ascii="Calibri" w:hAnsi="Calibri"/>
          <w:i/>
        </w:rPr>
        <w:t>]</w:t>
      </w:r>
    </w:p>
    <w:p w:rsidR="00B715E9" w:rsidRPr="00885B23" w:rsidRDefault="00B715E9" w:rsidP="00880CA2">
      <w:pPr>
        <w:ind w:right="0"/>
        <w:rPr>
          <w:rFonts w:ascii="Calibri" w:hAnsi="Calibri"/>
          <w:i/>
        </w:rPr>
      </w:pPr>
    </w:p>
    <w:p w:rsidR="005431DF" w:rsidRPr="00885B23" w:rsidRDefault="001C5A6C" w:rsidP="0007263B">
      <w:pPr>
        <w:pStyle w:val="Heading1"/>
        <w:ind w:left="0" w:right="0" w:firstLine="0"/>
      </w:pPr>
      <w:bookmarkStart w:id="49" w:name="_Toc439233698"/>
      <w:r w:rsidRPr="00885B23">
        <w:t>Warranty, Service and Support</w:t>
      </w:r>
      <w:r w:rsidR="00E81C65" w:rsidRPr="00885B23">
        <w:t>,</w:t>
      </w:r>
      <w:r w:rsidRPr="00885B23">
        <w:t xml:space="preserve"> </w:t>
      </w:r>
      <w:r w:rsidR="00D24180" w:rsidRPr="00885B23">
        <w:t>Maintenance, etc.</w:t>
      </w:r>
      <w:bookmarkEnd w:id="49"/>
    </w:p>
    <w:p w:rsidR="00EA39B9" w:rsidRPr="00885B23" w:rsidRDefault="00EA39B9" w:rsidP="00880CA2">
      <w:pPr>
        <w:ind w:right="0"/>
        <w:rPr>
          <w:rFonts w:ascii="Calibri" w:hAnsi="Calibri"/>
          <w:i/>
        </w:rPr>
      </w:pPr>
      <w:r w:rsidRPr="00885B23">
        <w:rPr>
          <w:rFonts w:ascii="Calibri" w:hAnsi="Calibri"/>
          <w:i/>
        </w:rPr>
        <w:t>[Expectations for Service/Support; Help Desk; request contact information (phone, e-mail); minimum hours of available assistance; etc</w:t>
      </w:r>
      <w:r w:rsidR="00F535CC" w:rsidRPr="00885B23">
        <w:rPr>
          <w:rFonts w:ascii="Calibri" w:hAnsi="Calibri"/>
          <w:i/>
        </w:rPr>
        <w:t>. Minimum warranty requirements; extended warranty requirements; optional warranties; request copies of warranties, as appropriate</w:t>
      </w:r>
      <w:r w:rsidRPr="00885B23">
        <w:rPr>
          <w:rFonts w:ascii="Calibri" w:hAnsi="Calibri"/>
          <w:i/>
        </w:rPr>
        <w:t>.]</w:t>
      </w:r>
    </w:p>
    <w:p w:rsidR="001C5A6C" w:rsidRPr="00885B23" w:rsidRDefault="001C5A6C" w:rsidP="00880CA2">
      <w:pPr>
        <w:ind w:right="0"/>
        <w:rPr>
          <w:rFonts w:ascii="Calibri" w:hAnsi="Calibri"/>
        </w:rPr>
      </w:pPr>
    </w:p>
    <w:p w:rsidR="00EE7DC2" w:rsidRPr="00EE7DC2" w:rsidRDefault="009D3257" w:rsidP="0007263B">
      <w:pPr>
        <w:pStyle w:val="Heading1"/>
        <w:ind w:left="0" w:right="0" w:firstLine="0"/>
      </w:pPr>
      <w:bookmarkStart w:id="50" w:name="_Toc439233699"/>
      <w:r w:rsidRPr="00885B23">
        <w:t>Contract Monitoring</w:t>
      </w:r>
      <w:bookmarkEnd w:id="50"/>
    </w:p>
    <w:p w:rsidR="00F535CC" w:rsidRPr="00885B23" w:rsidRDefault="00F535CC" w:rsidP="00880CA2">
      <w:pPr>
        <w:ind w:right="0"/>
        <w:rPr>
          <w:rFonts w:ascii="Calibri" w:hAnsi="Calibri"/>
          <w:i/>
        </w:rPr>
      </w:pPr>
      <w:r w:rsidRPr="00885B23">
        <w:rPr>
          <w:rFonts w:ascii="Calibri" w:hAnsi="Calibri"/>
          <w:i/>
        </w:rPr>
        <w:t xml:space="preserve">[Include what and how the </w:t>
      </w:r>
      <w:r w:rsidR="00846648">
        <w:rPr>
          <w:rFonts w:ascii="Calibri" w:hAnsi="Calibri"/>
          <w:i/>
        </w:rPr>
        <w:t>Contract</w:t>
      </w:r>
      <w:r w:rsidRPr="00885B23">
        <w:rPr>
          <w:rFonts w:ascii="Calibri" w:hAnsi="Calibri"/>
          <w:i/>
        </w:rPr>
        <w:t xml:space="preserve"> will be monitored after award. Include deliverables, terms of the </w:t>
      </w:r>
      <w:r w:rsidR="00846648">
        <w:rPr>
          <w:rFonts w:ascii="Calibri" w:hAnsi="Calibri"/>
          <w:i/>
        </w:rPr>
        <w:t>Contract</w:t>
      </w:r>
      <w:r w:rsidRPr="00885B23">
        <w:rPr>
          <w:rFonts w:ascii="Calibri" w:hAnsi="Calibri"/>
          <w:i/>
        </w:rPr>
        <w:t xml:space="preserve">, performance measures, frequency of audits, consequences of not meeting the terms of the </w:t>
      </w:r>
      <w:r w:rsidR="00846648">
        <w:rPr>
          <w:rFonts w:ascii="Calibri" w:hAnsi="Calibri"/>
          <w:i/>
        </w:rPr>
        <w:t>Contract</w:t>
      </w:r>
      <w:r w:rsidRPr="00885B23">
        <w:rPr>
          <w:rFonts w:ascii="Calibri" w:hAnsi="Calibri"/>
          <w:i/>
        </w:rPr>
        <w:t>.]</w:t>
      </w:r>
    </w:p>
    <w:p w:rsidR="00F535CC" w:rsidRPr="00885B23" w:rsidRDefault="00F535CC" w:rsidP="00880CA2">
      <w:pPr>
        <w:ind w:right="0"/>
        <w:rPr>
          <w:rFonts w:ascii="Calibri" w:hAnsi="Calibri"/>
          <w:i/>
        </w:rPr>
      </w:pPr>
    </w:p>
    <w:p w:rsidR="00F535CC" w:rsidRPr="00885B23" w:rsidRDefault="00F535CC" w:rsidP="0007263B">
      <w:pPr>
        <w:pStyle w:val="Heading1"/>
        <w:ind w:left="0" w:right="0" w:firstLine="0"/>
      </w:pPr>
      <w:bookmarkStart w:id="51" w:name="_Toc439233700"/>
      <w:r w:rsidRPr="00885B23">
        <w:t>liquidated damages</w:t>
      </w:r>
      <w:bookmarkEnd w:id="51"/>
    </w:p>
    <w:p w:rsidR="00F535CC" w:rsidRDefault="00F535CC" w:rsidP="00880CA2">
      <w:pPr>
        <w:ind w:right="0"/>
        <w:rPr>
          <w:rFonts w:ascii="Calibri" w:hAnsi="Calibri"/>
        </w:rPr>
      </w:pPr>
      <w:r w:rsidRPr="00885B23">
        <w:rPr>
          <w:rFonts w:ascii="Calibri" w:hAnsi="Calibri"/>
          <w:i/>
        </w:rPr>
        <w:t xml:space="preserve">[Outline </w:t>
      </w:r>
      <w:r w:rsidR="0048374C">
        <w:rPr>
          <w:rFonts w:ascii="Calibri" w:hAnsi="Calibri"/>
          <w:i/>
        </w:rPr>
        <w:t>any liquidated damages that may</w:t>
      </w:r>
      <w:r w:rsidRPr="00885B23">
        <w:rPr>
          <w:rFonts w:ascii="Calibri" w:hAnsi="Calibri"/>
          <w:i/>
        </w:rPr>
        <w:t xml:space="preserve"> be assessed for failure to meet the terms of the </w:t>
      </w:r>
      <w:r w:rsidR="00846648">
        <w:rPr>
          <w:rFonts w:ascii="Calibri" w:hAnsi="Calibri"/>
          <w:i/>
        </w:rPr>
        <w:t>Contract</w:t>
      </w:r>
      <w:r w:rsidRPr="00885B23">
        <w:rPr>
          <w:rFonts w:ascii="Calibri" w:hAnsi="Calibri"/>
          <w:i/>
        </w:rPr>
        <w:t xml:space="preserve">. Include </w:t>
      </w:r>
      <w:r w:rsidR="00D07E9F" w:rsidRPr="00885B23">
        <w:rPr>
          <w:rFonts w:ascii="Calibri" w:hAnsi="Calibri"/>
          <w:i/>
        </w:rPr>
        <w:t>when damages will apply, cure periods, and how damages will be calculated. If damages will be an amount per day, include how the per diem was determined.]</w:t>
      </w:r>
    </w:p>
    <w:p w:rsidR="00EE7DC2" w:rsidRDefault="00EE7DC2" w:rsidP="00880CA2">
      <w:pPr>
        <w:ind w:right="0"/>
        <w:rPr>
          <w:rFonts w:ascii="Calibri" w:hAnsi="Calibri"/>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07263B">
      <w:pPr>
        <w:pStyle w:val="Heading1"/>
        <w:ind w:left="720" w:right="0" w:hanging="720"/>
      </w:pPr>
      <w:bookmarkStart w:id="52" w:name="_Toc439233701"/>
      <w:r>
        <w:t>Reporting requirements</w:t>
      </w:r>
      <w:bookmarkEnd w:id="52"/>
    </w:p>
    <w:p w:rsidR="00D07E9F" w:rsidRDefault="00EE7DC2" w:rsidP="00880CA2">
      <w:pPr>
        <w:ind w:right="0"/>
        <w:rPr>
          <w:rFonts w:ascii="Calibri" w:hAnsi="Calibri"/>
          <w:i/>
        </w:rPr>
      </w:pPr>
      <w:r>
        <w:rPr>
          <w:rFonts w:ascii="Calibri" w:hAnsi="Calibri"/>
          <w:i/>
        </w:rPr>
        <w:t>[Outline any reports that are required, who should receive them, and when they are due.]</w:t>
      </w:r>
    </w:p>
    <w:p w:rsidR="00EE7DC2" w:rsidRPr="00885B23" w:rsidRDefault="00EE7DC2" w:rsidP="00880CA2">
      <w:pPr>
        <w:ind w:right="0"/>
        <w:rPr>
          <w:rFonts w:ascii="Calibri" w:hAnsi="Calibri"/>
          <w:i/>
        </w:rPr>
      </w:pPr>
    </w:p>
    <w:p w:rsidR="00DB1718" w:rsidRPr="00885B23" w:rsidRDefault="0029067A" w:rsidP="0007263B">
      <w:pPr>
        <w:pStyle w:val="Heading1"/>
        <w:ind w:left="720" w:right="0" w:hanging="720"/>
      </w:pPr>
      <w:bookmarkStart w:id="53" w:name="_Toc439233702"/>
      <w:r w:rsidRPr="00885B23">
        <w:t>D</w:t>
      </w:r>
      <w:r w:rsidR="004C5A04" w:rsidRPr="00885B23">
        <w:t>elivery</w:t>
      </w:r>
      <w:bookmarkEnd w:id="53"/>
      <w:r w:rsidRPr="00885B23">
        <w:t xml:space="preserve"> </w:t>
      </w:r>
    </w:p>
    <w:p w:rsidR="00790AF6" w:rsidRPr="00885B23" w:rsidRDefault="005405FB" w:rsidP="00880CA2">
      <w:pPr>
        <w:ind w:right="0"/>
        <w:rPr>
          <w:rFonts w:ascii="Calibri" w:hAnsi="Calibri"/>
          <w:i/>
        </w:rPr>
      </w:pPr>
      <w:r w:rsidRPr="00885B23">
        <w:rPr>
          <w:rFonts w:ascii="Calibri" w:hAnsi="Calibri"/>
          <w:i/>
        </w:rPr>
        <w:t>[S</w:t>
      </w:r>
      <w:r w:rsidR="0029067A" w:rsidRPr="00885B23">
        <w:rPr>
          <w:rFonts w:ascii="Calibri" w:hAnsi="Calibri"/>
          <w:i/>
        </w:rPr>
        <w:t xml:space="preserve">hipping, packaging, palletizing, other specific requirements, </w:t>
      </w:r>
      <w:r w:rsidR="00790AF6" w:rsidRPr="00885B23">
        <w:rPr>
          <w:rFonts w:ascii="Calibri" w:hAnsi="Calibri"/>
          <w:i/>
        </w:rPr>
        <w:t>as appropriate</w:t>
      </w:r>
      <w:r w:rsidR="0029067A" w:rsidRPr="00885B23">
        <w:rPr>
          <w:rFonts w:ascii="Calibri" w:hAnsi="Calibri"/>
          <w:i/>
        </w:rPr>
        <w:t>]</w:t>
      </w:r>
    </w:p>
    <w:p w:rsidR="00EA39B9" w:rsidRPr="00885B23" w:rsidRDefault="00EA39B9" w:rsidP="00880CA2">
      <w:pPr>
        <w:ind w:right="0"/>
        <w:rPr>
          <w:rFonts w:ascii="Calibri" w:hAnsi="Calibri"/>
          <w:i/>
        </w:rPr>
      </w:pPr>
    </w:p>
    <w:p w:rsidR="00790AF6" w:rsidRDefault="0029067A" w:rsidP="00880CA2">
      <w:pPr>
        <w:ind w:right="0"/>
        <w:rPr>
          <w:rFonts w:ascii="Calibri" w:hAnsi="Calibri"/>
          <w:i/>
        </w:rPr>
      </w:pPr>
      <w:r w:rsidRPr="00885B23">
        <w:rPr>
          <w:rFonts w:ascii="Calibri" w:hAnsi="Calibri"/>
          <w:i/>
        </w:rPr>
        <w:t>[</w:t>
      </w:r>
      <w:r w:rsidR="005405FB" w:rsidRPr="00885B23">
        <w:rPr>
          <w:rFonts w:ascii="Calibri" w:hAnsi="Calibri"/>
          <w:i/>
        </w:rPr>
        <w:t>I</w:t>
      </w:r>
      <w:r w:rsidR="008E515D" w:rsidRPr="00885B23">
        <w:rPr>
          <w:rFonts w:ascii="Calibri" w:hAnsi="Calibri"/>
          <w:i/>
        </w:rPr>
        <w:t>nclude</w:t>
      </w:r>
      <w:r w:rsidR="00790AF6" w:rsidRPr="00885B23">
        <w:rPr>
          <w:rFonts w:ascii="Calibri" w:hAnsi="Calibri"/>
          <w:i/>
        </w:rPr>
        <w:t xml:space="preserve"> any special instructions outside of FOB Destination as specified in IPRO: inside delivery, second story, freight elevator availability, uncrating, disposal of packaging</w:t>
      </w:r>
      <w:r w:rsidRPr="00885B23">
        <w:rPr>
          <w:rFonts w:ascii="Calibri" w:hAnsi="Calibri"/>
          <w:i/>
        </w:rPr>
        <w:t xml:space="preserve"> (recycle?)</w:t>
      </w:r>
      <w:r w:rsidR="00790AF6" w:rsidRPr="00885B23">
        <w:rPr>
          <w:rFonts w:ascii="Calibri" w:hAnsi="Calibri"/>
          <w:i/>
        </w:rPr>
        <w:t xml:space="preserve">, </w:t>
      </w:r>
      <w:r w:rsidR="008E515D" w:rsidRPr="00885B23">
        <w:rPr>
          <w:rFonts w:ascii="Calibri" w:hAnsi="Calibri"/>
          <w:i/>
        </w:rPr>
        <w:t>delivery time line</w:t>
      </w:r>
      <w:r w:rsidRPr="00885B23">
        <w:rPr>
          <w:rFonts w:ascii="Calibri" w:hAnsi="Calibri"/>
          <w:i/>
        </w:rPr>
        <w:t xml:space="preserve">/time of day/contact personnel at receiving; </w:t>
      </w:r>
      <w:r w:rsidR="00790AF6" w:rsidRPr="00885B23">
        <w:rPr>
          <w:rFonts w:ascii="Calibri" w:hAnsi="Calibri"/>
          <w:i/>
        </w:rPr>
        <w:t>etc.]</w:t>
      </w:r>
    </w:p>
    <w:p w:rsidR="00790AF6" w:rsidRPr="00885B23" w:rsidRDefault="00790AF6" w:rsidP="00880CA2">
      <w:pPr>
        <w:ind w:right="0"/>
        <w:rPr>
          <w:rFonts w:ascii="Calibri" w:hAnsi="Calibri"/>
        </w:rPr>
      </w:pPr>
      <w:r w:rsidRPr="00885B23">
        <w:rPr>
          <w:rFonts w:ascii="Calibri" w:hAnsi="Calibri"/>
        </w:rPr>
        <w:tab/>
      </w:r>
    </w:p>
    <w:p w:rsidR="00C11F03" w:rsidRPr="00885B23" w:rsidRDefault="004C5A04" w:rsidP="0007263B">
      <w:pPr>
        <w:pStyle w:val="Heading1"/>
        <w:ind w:left="720" w:right="0" w:hanging="720"/>
      </w:pPr>
      <w:bookmarkStart w:id="54" w:name="_Toc439233703"/>
      <w:r w:rsidRPr="00885B23">
        <w:t>Subcontractors</w:t>
      </w:r>
      <w:bookmarkEnd w:id="54"/>
    </w:p>
    <w:p w:rsidR="00C11F03" w:rsidRPr="00885B23" w:rsidRDefault="005405FB" w:rsidP="00880CA2">
      <w:pPr>
        <w:ind w:right="0"/>
        <w:rPr>
          <w:rFonts w:ascii="Calibri" w:hAnsi="Calibri"/>
          <w:i/>
        </w:rPr>
      </w:pPr>
      <w:r w:rsidRPr="00885B23">
        <w:rPr>
          <w:rFonts w:ascii="Calibri" w:hAnsi="Calibri"/>
          <w:i/>
        </w:rPr>
        <w:t>[O</w:t>
      </w:r>
      <w:r w:rsidR="00C11F03" w:rsidRPr="00885B23">
        <w:rPr>
          <w:rFonts w:ascii="Calibri" w:hAnsi="Calibri"/>
          <w:i/>
        </w:rPr>
        <w:t xml:space="preserve">utline expectations </w:t>
      </w:r>
      <w:proofErr w:type="gramStart"/>
      <w:r w:rsidR="00C11F03" w:rsidRPr="00885B23">
        <w:rPr>
          <w:rFonts w:ascii="Calibri" w:hAnsi="Calibri"/>
          <w:i/>
        </w:rPr>
        <w:t>with regard to</w:t>
      </w:r>
      <w:proofErr w:type="gramEnd"/>
      <w:r w:rsidR="00C11F03" w:rsidRPr="00885B23">
        <w:rPr>
          <w:rFonts w:ascii="Calibri" w:hAnsi="Calibri"/>
          <w:i/>
        </w:rPr>
        <w:t xml:space="preserve"> use of subcontractors, if other than as covered in</w:t>
      </w:r>
      <w:r w:rsidR="00DB1718" w:rsidRPr="00885B23">
        <w:rPr>
          <w:rFonts w:ascii="Calibri" w:hAnsi="Calibri"/>
          <w:i/>
        </w:rPr>
        <w:t xml:space="preserve"> </w:t>
      </w:r>
      <w:r w:rsidR="00C11F03" w:rsidRPr="00885B23">
        <w:rPr>
          <w:rFonts w:ascii="Calibri" w:hAnsi="Calibri"/>
          <w:i/>
        </w:rPr>
        <w:t>Standard Terms and Conditions]</w:t>
      </w:r>
    </w:p>
    <w:p w:rsidR="00C11F03" w:rsidRPr="00885B23" w:rsidRDefault="00C11F03" w:rsidP="00880CA2">
      <w:pPr>
        <w:pStyle w:val="Heading3"/>
        <w:numPr>
          <w:ilvl w:val="0"/>
          <w:numId w:val="0"/>
        </w:numPr>
        <w:ind w:right="0"/>
        <w:rPr>
          <w:rFonts w:ascii="Calibri" w:hAnsi="Calibri"/>
        </w:rPr>
      </w:pPr>
    </w:p>
    <w:p w:rsidR="00D34D57" w:rsidRPr="00885B23" w:rsidRDefault="004C5A04" w:rsidP="0007263B">
      <w:pPr>
        <w:pStyle w:val="Heading1"/>
        <w:ind w:left="720" w:right="0" w:hanging="720"/>
      </w:pPr>
      <w:bookmarkStart w:id="55" w:name="_Toc439233704"/>
      <w:r w:rsidRPr="00885B23">
        <w:t>Website/Ordering Requirements</w:t>
      </w:r>
      <w:bookmarkEnd w:id="55"/>
    </w:p>
    <w:p w:rsidR="00DE573B" w:rsidRPr="00885B23" w:rsidRDefault="00DE573B" w:rsidP="00880CA2">
      <w:pPr>
        <w:pStyle w:val="Heading1"/>
        <w:numPr>
          <w:ilvl w:val="0"/>
          <w:numId w:val="0"/>
        </w:numPr>
        <w:ind w:left="432" w:right="0"/>
      </w:pPr>
    </w:p>
    <w:p w:rsidR="00DE573B" w:rsidRPr="00846648" w:rsidRDefault="004C5A04" w:rsidP="0007263B">
      <w:pPr>
        <w:pStyle w:val="Heading1"/>
        <w:ind w:left="720" w:right="0" w:hanging="720"/>
        <w:rPr>
          <w:b w:val="0"/>
          <w:i/>
        </w:rPr>
      </w:pPr>
      <w:bookmarkStart w:id="56" w:name="_Toc439233705"/>
      <w:r w:rsidRPr="00885B23">
        <w:t>Fuel Surcharge</w:t>
      </w:r>
      <w:r w:rsidR="00D55C3E">
        <w:t xml:space="preserve"> </w:t>
      </w:r>
      <w:r w:rsidR="00D55C3E" w:rsidRPr="00846648">
        <w:rPr>
          <w:b w:val="0"/>
          <w:i/>
        </w:rPr>
        <w:t>(address increase as well as decrease; tie to opis indices)</w:t>
      </w:r>
      <w:bookmarkEnd w:id="56"/>
    </w:p>
    <w:p w:rsidR="00DE573B" w:rsidRPr="00885B23" w:rsidRDefault="00DE573B" w:rsidP="00880CA2">
      <w:pPr>
        <w:pStyle w:val="Heading1"/>
        <w:numPr>
          <w:ilvl w:val="0"/>
          <w:numId w:val="0"/>
        </w:numPr>
        <w:ind w:left="432" w:right="0"/>
      </w:pPr>
    </w:p>
    <w:p w:rsidR="00DE573B" w:rsidRPr="00885B23" w:rsidRDefault="004C5A04" w:rsidP="0007263B">
      <w:pPr>
        <w:pStyle w:val="Heading1"/>
        <w:ind w:left="720" w:right="0" w:hanging="720"/>
      </w:pPr>
      <w:bookmarkStart w:id="57" w:name="_Toc439233706"/>
      <w:r w:rsidRPr="00885B23">
        <w:t>Use of State Purchasing Card</w:t>
      </w:r>
      <w:r w:rsidR="00D55C3E">
        <w:t xml:space="preserve"> </w:t>
      </w:r>
      <w:r w:rsidR="00D55C3E" w:rsidRPr="00846648">
        <w:rPr>
          <w:b w:val="0"/>
          <w:i/>
        </w:rPr>
        <w:t>(specify if it must be allowed as a form of payment)</w:t>
      </w:r>
      <w:bookmarkEnd w:id="57"/>
    </w:p>
    <w:p w:rsidR="00DE573B" w:rsidRPr="00885B23" w:rsidRDefault="00DE573B" w:rsidP="00880CA2">
      <w:pPr>
        <w:pStyle w:val="Heading1"/>
        <w:numPr>
          <w:ilvl w:val="0"/>
          <w:numId w:val="0"/>
        </w:numPr>
        <w:ind w:left="432" w:right="0"/>
      </w:pPr>
    </w:p>
    <w:p w:rsidR="00DE573B" w:rsidRPr="00885B23" w:rsidRDefault="004C5A04" w:rsidP="0007263B">
      <w:pPr>
        <w:pStyle w:val="Heading1"/>
        <w:ind w:left="720" w:right="0" w:hanging="720"/>
      </w:pPr>
      <w:bookmarkStart w:id="58" w:name="_Toc439233707"/>
      <w:r w:rsidRPr="00885B23">
        <w:t>Additions to Contract</w:t>
      </w:r>
      <w:bookmarkEnd w:id="58"/>
    </w:p>
    <w:p w:rsidR="00DE573B" w:rsidRPr="00885B23" w:rsidRDefault="00DE573B" w:rsidP="00880CA2">
      <w:pPr>
        <w:ind w:right="0"/>
        <w:rPr>
          <w:rFonts w:ascii="Calibri" w:hAnsi="Calibri"/>
        </w:rPr>
      </w:pPr>
    </w:p>
    <w:p w:rsidR="00DB1718" w:rsidRPr="00885B23" w:rsidRDefault="00473486" w:rsidP="0007263B">
      <w:pPr>
        <w:pStyle w:val="Heading1"/>
        <w:ind w:left="720" w:right="0" w:hanging="720"/>
      </w:pPr>
      <w:bookmarkStart w:id="59" w:name="_Toc439233708"/>
      <w:r w:rsidRPr="00885B23">
        <w:t>Compliance with</w:t>
      </w:r>
      <w:bookmarkEnd w:id="59"/>
      <w:r w:rsidRPr="00885B23">
        <w:t xml:space="preserve"> </w:t>
      </w:r>
    </w:p>
    <w:p w:rsidR="00473486" w:rsidRPr="00885B23" w:rsidRDefault="00473486" w:rsidP="00880CA2">
      <w:pPr>
        <w:ind w:right="0"/>
        <w:rPr>
          <w:rFonts w:ascii="Calibri" w:hAnsi="Calibri"/>
          <w:i/>
        </w:rPr>
      </w:pPr>
      <w:r w:rsidRPr="00885B23">
        <w:rPr>
          <w:rFonts w:ascii="Calibri" w:hAnsi="Calibri"/>
          <w:i/>
        </w:rPr>
        <w:t>[</w:t>
      </w:r>
      <w:r w:rsidR="005405FB" w:rsidRPr="00885B23">
        <w:rPr>
          <w:rFonts w:ascii="Calibri" w:hAnsi="Calibri"/>
          <w:i/>
        </w:rPr>
        <w:t>I</w:t>
      </w:r>
      <w:r w:rsidRPr="00885B23">
        <w:rPr>
          <w:rFonts w:ascii="Calibri" w:hAnsi="Calibri"/>
          <w:i/>
        </w:rPr>
        <w:t>dentified laws, rules, regulations]</w:t>
      </w:r>
    </w:p>
    <w:p w:rsidR="00473486" w:rsidRPr="00885B23" w:rsidRDefault="00473486" w:rsidP="00880CA2">
      <w:pPr>
        <w:ind w:right="0"/>
        <w:rPr>
          <w:rFonts w:ascii="Calibri" w:hAnsi="Calibri"/>
        </w:rPr>
      </w:pPr>
    </w:p>
    <w:p w:rsidR="00DB1718" w:rsidRPr="00885B23" w:rsidRDefault="00473486" w:rsidP="0007263B">
      <w:pPr>
        <w:pStyle w:val="Heading1"/>
        <w:ind w:left="720" w:right="0" w:hanging="720"/>
      </w:pPr>
      <w:bookmarkStart w:id="60" w:name="_Toc439233709"/>
      <w:r w:rsidRPr="00885B23">
        <w:t>Price Adjustment Clause</w:t>
      </w:r>
      <w:bookmarkEnd w:id="60"/>
      <w:r w:rsidRPr="00885B23">
        <w:t xml:space="preserve"> </w:t>
      </w:r>
    </w:p>
    <w:p w:rsidR="00473486" w:rsidRPr="00885B23" w:rsidRDefault="00473486" w:rsidP="00880CA2">
      <w:pPr>
        <w:ind w:right="0"/>
        <w:rPr>
          <w:rFonts w:ascii="Calibri" w:hAnsi="Calibri"/>
          <w:i/>
        </w:rPr>
      </w:pPr>
      <w:r w:rsidRPr="00885B23">
        <w:rPr>
          <w:rFonts w:ascii="Calibri" w:hAnsi="Calibri"/>
          <w:i/>
        </w:rPr>
        <w:t>[</w:t>
      </w:r>
      <w:r w:rsidR="005405FB" w:rsidRPr="00885B23">
        <w:rPr>
          <w:rFonts w:ascii="Calibri" w:hAnsi="Calibri"/>
          <w:i/>
        </w:rPr>
        <w:t>I</w:t>
      </w:r>
      <w:r w:rsidRPr="00885B23">
        <w:rPr>
          <w:rFonts w:ascii="Calibri" w:hAnsi="Calibri"/>
          <w:i/>
        </w:rPr>
        <w:t xml:space="preserve">f </w:t>
      </w:r>
      <w:r w:rsidR="0048374C">
        <w:rPr>
          <w:rFonts w:ascii="Calibri" w:hAnsi="Calibri"/>
          <w:i/>
        </w:rPr>
        <w:t>you are including a clause addressing price adjustment</w:t>
      </w:r>
      <w:r w:rsidR="00D237D4">
        <w:rPr>
          <w:rFonts w:ascii="Calibri" w:hAnsi="Calibri"/>
          <w:i/>
        </w:rPr>
        <w:t xml:space="preserve">; consider </w:t>
      </w:r>
      <w:proofErr w:type="gramStart"/>
      <w:r w:rsidR="00D237D4">
        <w:rPr>
          <w:rFonts w:ascii="Calibri" w:hAnsi="Calibri"/>
          <w:i/>
        </w:rPr>
        <w:t>whether or not</w:t>
      </w:r>
      <w:proofErr w:type="gramEnd"/>
      <w:r w:rsidR="00D237D4">
        <w:rPr>
          <w:rFonts w:ascii="Calibri" w:hAnsi="Calibri"/>
          <w:i/>
        </w:rPr>
        <w:t xml:space="preserve"> price adjustments will be tied to an index, capped at a certain percentage, or simply that the Contractor will need to justify any requested increases to the satisfaction of the State or your agency, and draft language accordingly</w:t>
      </w:r>
      <w:r w:rsidRPr="00885B23">
        <w:rPr>
          <w:rFonts w:ascii="Calibri" w:hAnsi="Calibri"/>
          <w:i/>
        </w:rPr>
        <w:t>]</w:t>
      </w:r>
    </w:p>
    <w:p w:rsidR="00DE573B" w:rsidRPr="00885B23" w:rsidRDefault="00DE573B" w:rsidP="00880CA2">
      <w:pPr>
        <w:ind w:right="0"/>
        <w:rPr>
          <w:rFonts w:ascii="Calibri" w:hAnsi="Calibri"/>
        </w:rPr>
      </w:pPr>
    </w:p>
    <w:p w:rsidR="005405FB" w:rsidRPr="00885B23" w:rsidRDefault="00DE573B" w:rsidP="0007263B">
      <w:pPr>
        <w:pStyle w:val="Heading1"/>
        <w:ind w:left="720" w:right="0" w:hanging="720"/>
      </w:pPr>
      <w:bookmarkStart w:id="61" w:name="_Toc439233710"/>
      <w:r w:rsidRPr="00885B23">
        <w:t>Additional Manufacturer Discount</w:t>
      </w:r>
      <w:bookmarkEnd w:id="61"/>
      <w:r w:rsidRPr="00885B23">
        <w:t xml:space="preserve"> </w:t>
      </w:r>
    </w:p>
    <w:p w:rsidR="00DE573B" w:rsidRPr="00885B23" w:rsidRDefault="005405FB" w:rsidP="00880CA2">
      <w:pPr>
        <w:ind w:right="0"/>
        <w:rPr>
          <w:rFonts w:ascii="Calibri" w:hAnsi="Calibri"/>
          <w:i/>
        </w:rPr>
      </w:pPr>
      <w:r w:rsidRPr="00885B23">
        <w:rPr>
          <w:rFonts w:ascii="Calibri" w:hAnsi="Calibri"/>
          <w:i/>
        </w:rPr>
        <w:t>[I</w:t>
      </w:r>
      <w:r w:rsidR="00DE573B" w:rsidRPr="00885B23">
        <w:rPr>
          <w:rFonts w:ascii="Calibri" w:hAnsi="Calibri"/>
          <w:i/>
        </w:rPr>
        <w:t>f applicable]</w:t>
      </w:r>
    </w:p>
    <w:p w:rsidR="00473486" w:rsidRPr="00885B23" w:rsidRDefault="00473486" w:rsidP="00880CA2">
      <w:pPr>
        <w:ind w:right="0"/>
        <w:rPr>
          <w:rFonts w:ascii="Calibri" w:hAnsi="Calibri"/>
        </w:rPr>
      </w:pPr>
    </w:p>
    <w:p w:rsidR="00DB1718" w:rsidRPr="00885B23" w:rsidRDefault="00473486" w:rsidP="0007263B">
      <w:pPr>
        <w:pStyle w:val="Heading1"/>
        <w:ind w:left="720" w:right="0" w:hanging="720"/>
      </w:pPr>
      <w:bookmarkStart w:id="62" w:name="_Toc439233711"/>
      <w:r w:rsidRPr="00885B23">
        <w:t>Insurance Requirements</w:t>
      </w:r>
      <w:bookmarkEnd w:id="62"/>
      <w:r w:rsidRPr="00885B23">
        <w:t xml:space="preserve"> </w:t>
      </w:r>
    </w:p>
    <w:p w:rsidR="00744C71" w:rsidRDefault="00473486" w:rsidP="00A620DA">
      <w:pPr>
        <w:ind w:right="0"/>
        <w:rPr>
          <w:rFonts w:ascii="Calibri" w:hAnsi="Calibri"/>
          <w:i/>
        </w:rPr>
      </w:pPr>
      <w:r w:rsidRPr="00885B23">
        <w:rPr>
          <w:rFonts w:ascii="Calibri" w:hAnsi="Calibri"/>
          <w:i/>
        </w:rPr>
        <w:t>[</w:t>
      </w:r>
      <w:r w:rsidR="005405FB" w:rsidRPr="00885B23">
        <w:rPr>
          <w:rFonts w:ascii="Calibri" w:hAnsi="Calibri"/>
          <w:i/>
        </w:rPr>
        <w:t>I</w:t>
      </w:r>
      <w:r w:rsidRPr="00885B23">
        <w:rPr>
          <w:rFonts w:ascii="Calibri" w:hAnsi="Calibri"/>
          <w:i/>
        </w:rPr>
        <w:t xml:space="preserve">f </w:t>
      </w:r>
      <w:r w:rsidR="004E20CC">
        <w:rPr>
          <w:rFonts w:ascii="Calibri" w:hAnsi="Calibri"/>
          <w:i/>
        </w:rPr>
        <w:t>applicable</w:t>
      </w:r>
      <w:r w:rsidRPr="00885B23">
        <w:rPr>
          <w:rFonts w:ascii="Calibri" w:hAnsi="Calibri"/>
          <w:i/>
        </w:rPr>
        <w:t>]</w:t>
      </w:r>
    </w:p>
    <w:p w:rsidR="00A620DA" w:rsidRPr="00A620DA" w:rsidRDefault="00A620DA" w:rsidP="00A620DA">
      <w:pPr>
        <w:ind w:right="0"/>
        <w:rPr>
          <w:rFonts w:ascii="Calibri" w:hAnsi="Calibri"/>
        </w:rPr>
      </w:pPr>
      <w:r w:rsidRPr="00A620DA">
        <w:rPr>
          <w:rFonts w:ascii="Calibri" w:hAnsi="Calibri"/>
        </w:rPr>
        <w:t xml:space="preserve">Within 5 days of notification of award (or such other time as designated by the Purchasing Activity), the apparent successful Bidder or Offeror will provide certificates of insurance required herein and will maintain the insurance during the life of the Contract. There are no provisions for exceptions to this requirement. Failure to provide the certificates of insurance within the </w:t>
      </w:r>
      <w:proofErr w:type="gramStart"/>
      <w:r w:rsidRPr="00A620DA">
        <w:rPr>
          <w:rFonts w:ascii="Calibri" w:hAnsi="Calibri"/>
        </w:rPr>
        <w:t>5 business</w:t>
      </w:r>
      <w:proofErr w:type="gramEnd"/>
      <w:r w:rsidRPr="00A620DA">
        <w:rPr>
          <w:rFonts w:ascii="Calibri" w:hAnsi="Calibri"/>
        </w:rPr>
        <w:t xml:space="preserve"> day period may be cause for your Bid or Proposal to be declared non-responsive or for your Contract to be cancelled. </w:t>
      </w:r>
    </w:p>
    <w:p w:rsidR="00A620DA" w:rsidRPr="00A620DA" w:rsidRDefault="00A620DA" w:rsidP="00A620DA">
      <w:pPr>
        <w:ind w:left="720"/>
        <w:rPr>
          <w:rFonts w:ascii="Calibri" w:hAnsi="Calibri"/>
        </w:rPr>
      </w:pPr>
    </w:p>
    <w:p w:rsidR="00A620DA" w:rsidRPr="00A620DA" w:rsidRDefault="00A620DA" w:rsidP="00A620DA">
      <w:pPr>
        <w:rPr>
          <w:rFonts w:ascii="Calibri" w:hAnsi="Calibri"/>
        </w:rPr>
      </w:pPr>
      <w:r w:rsidRPr="00A620DA">
        <w:rPr>
          <w:rFonts w:ascii="Calibri" w:hAnsi="Calibri"/>
        </w:rPr>
        <w:t>Contractor shall carry liability and property damage insurance that will protect it and the State of Idaho from claims for damages for bodily injury, including accidental death, as well as for claims for property damages, which may arise from operations under the Contract whether such operations be by themselves or by anyone directly or indirectly employed by either of them.</w:t>
      </w:r>
    </w:p>
    <w:p w:rsidR="00A620DA" w:rsidRPr="00A620DA" w:rsidRDefault="00A620DA" w:rsidP="00A620DA">
      <w:pPr>
        <w:ind w:left="720"/>
        <w:rPr>
          <w:rFonts w:ascii="Calibri" w:hAnsi="Calibri"/>
        </w:rPr>
      </w:pPr>
    </w:p>
    <w:p w:rsidR="00A620DA" w:rsidRPr="00A620DA" w:rsidRDefault="00A620DA" w:rsidP="00A620DA">
      <w:pPr>
        <w:rPr>
          <w:rFonts w:ascii="Calibri" w:hAnsi="Calibri"/>
        </w:rPr>
      </w:pPr>
      <w:r w:rsidRPr="00A620DA">
        <w:rPr>
          <w:rFonts w:ascii="Calibri" w:hAnsi="Calibri"/>
        </w:rPr>
        <w:t xml:space="preserve">Contractor shall not commence work under the Contract until it obtains all insurance required under this provision and furnishes a certificate or other form showing proof of current coverage to the State. All insurance policies and </w:t>
      </w:r>
      <w:r w:rsidRPr="00A620DA">
        <w:rPr>
          <w:rFonts w:ascii="Calibri" w:hAnsi="Calibri"/>
        </w:rPr>
        <w:lastRenderedPageBreak/>
        <w:t>certificates must be signed copies. After work commences, the Contractor will keep in force all required insurance until the Contract is terminated.</w:t>
      </w:r>
    </w:p>
    <w:p w:rsidR="00A620DA" w:rsidRPr="00A620DA" w:rsidRDefault="00A620DA" w:rsidP="00A620DA">
      <w:pPr>
        <w:ind w:left="720"/>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 xml:space="preserve">1 Commercial General and Umbrella Liability Insurance. Contractor shall maintain Commercial General Liability (CGL) and, if necessary, Commercial Umbrella insurance with a limit of not less than $1,000,000 each occurrence. If such CGL insurance contains a general aggregate limit, it shall apply separately to the Contract. </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 xml:space="preserve">1.1 CGL insurance shall be written on ISO occurrence form CG 00 01 (or a substitute form providing equivalent coverage) and shall cover liability arising from premises, operations, independent contractors, products-completed operations, personal and advertising injury, and liability assumed under an insured contract (including the tort liability of another assumed in a business contract). </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 xml:space="preserve">2 Commercial Automobile and Commercial Umbrella Liability Insurance. Contractor shall maintain Commercial Automobile Liability and, if necessary, Commercial Umbrella Liability insurance with a limit of not less than $1,000,000 each accident. Such insurance shall cover liability arising out of any auto (including owned, hired, and non-owned autos). </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2.1 Bidder or Offeror may request a waiver from providing Commercial Automobile and Commercial Umbrella Liability Insurance in its Bid or Proposal if the Bidder or Offeror will not use any owned, hired or non-owned vehicles to conduct business under the Contract, if it is awarded the Contract, and the State of Idaho will consider the request.  If the Bidder or Offeror submits a request to waive the provision of Commercial Automobile and Commercial Umbrella Liability Insurance after the due date and time for receipt of Bids or Proposals, the State of Idaho may not consider the request.</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3 Workers Compensation Insurance and Employer's Liability. Contractor shall maintain workers compensation and employer's liability.  The employer's liability shall have limits not less than $500,000 each accident for bodily insurance by accident or $500,000 each employee for bodily injury by disease.</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3.1 Contractor must provide either a certificate of workers compensation insurance issued by a surety licensed to write workers compensation insurance in the State of Idaho, as evidence that the Contractor has in effect a current Idaho workers compensation insurance policy, or an extraterritorial certificate approved by the Idaho Industrial Commission from a state that has a current reciprocity agreement with the Idaho Industrial Commission.</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4 State of Idaho as Additional Insured: The liability insurance coverage required for performance of the Contract shall include the State of Idaho, the (agency) and its divisions, officers and employees as additional insured, but only with respect to the Contractor’s activities to be performed under the Contract.</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4.1 The Contractor must provide proof of the State of Idaho, the (agency) and its divisions, officers and employees being additional insured by providing endorsements to the liability insurance policies showing the State of Idaho, the (agency) and its divisions, officers and employees as additional insured.  The endorsements must also show the policy numbers and the policy effective dates.</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4.2 If a liability insurance policy provides for automatically endorsing additional insured when required by contract, then, in that case, the Contractor must provide proof of the State of Idaho, the (agency) and its divisions, officers and employees being additional insured by providing copies of the policy pages that clearly identify the blanket endorsement.</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lastRenderedPageBreak/>
        <w:t>27.</w:t>
      </w:r>
      <w:r w:rsidR="00A620DA" w:rsidRPr="00A620DA">
        <w:rPr>
          <w:rFonts w:ascii="Calibri" w:hAnsi="Calibri"/>
        </w:rPr>
        <w:t>5 Notice of Cancellation or Change: Contractor shall ensure that should any of the above described policies be cancelled before the expiration date thereof, or if there is a material change, potential exhaustion of aggregate limits or intent not to renew insurance coverage(s), that written notice will be delivered to the Division of Purchasing (if the Contract was issued by the Division) or to the Purchasing Activity (contracting state agency) in accordance with the policy provisions.</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6 Contractor shall further ensure that all policies of insurance are endorsed to read that any failure to comply with the reporting provisions of this insurance, except for the potential exhaustion of aggregate limits, shall not affect the coverage(s) provided to the State of Idaho, and its divisions, officers and employees.</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7 Acceptable Insurers and Deductibles: Insurance coverage required under the Contract shall be obtained from insurers rated A-VII or better in the latest Bests Rating Guide and in good standing and authorized to transact business in Idaho. The Contractor shall be financially responsible for all deductibles, self-insured retention’s and/or self-insurance included hereunder. The coverage provided by such policy will be primary to any coverage of the State on or related to the Contract and shall provide that the insurance afforded applies separately to each insured against whom a claim is made, except with respect to the limitation of liability.</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 xml:space="preserve">8 Waiver of Subrogation: All policies shall contain waivers of subrogation. The Contractor waives all rights against the State and its officers, employees, and agents for recovery of damages to the extent these damages are covered by the required policies. Policies may contain </w:t>
      </w:r>
      <w:proofErr w:type="gramStart"/>
      <w:r w:rsidR="00A620DA" w:rsidRPr="00A620DA">
        <w:rPr>
          <w:rFonts w:ascii="Calibri" w:hAnsi="Calibri"/>
        </w:rPr>
        <w:t>deductibles</w:t>
      </w:r>
      <w:proofErr w:type="gramEnd"/>
      <w:r w:rsidR="00A620DA" w:rsidRPr="00A620DA">
        <w:rPr>
          <w:rFonts w:ascii="Calibri" w:hAnsi="Calibri"/>
        </w:rPr>
        <w:t xml:space="preserve"> but such deductibles will not be deducted from any damages due to the State.</w:t>
      </w:r>
    </w:p>
    <w:p w:rsidR="00473486" w:rsidRPr="00885B23" w:rsidRDefault="00473486" w:rsidP="00880CA2">
      <w:pPr>
        <w:ind w:right="0"/>
        <w:rPr>
          <w:rFonts w:ascii="Calibri" w:hAnsi="Calibri"/>
        </w:rPr>
      </w:pPr>
    </w:p>
    <w:p w:rsidR="00DB1718" w:rsidRPr="00885B23" w:rsidRDefault="00473486" w:rsidP="0007263B">
      <w:pPr>
        <w:pStyle w:val="Heading1"/>
        <w:ind w:left="720" w:right="0" w:hanging="720"/>
      </w:pPr>
      <w:bookmarkStart w:id="63" w:name="_Toc439233712"/>
      <w:r w:rsidRPr="00885B23">
        <w:t>Printing Preference</w:t>
      </w:r>
      <w:bookmarkEnd w:id="63"/>
      <w:r w:rsidRPr="00885B23">
        <w:t xml:space="preserve"> </w:t>
      </w:r>
    </w:p>
    <w:p w:rsidR="00B041E0" w:rsidRPr="00885B23" w:rsidRDefault="00473486" w:rsidP="00880CA2">
      <w:pPr>
        <w:ind w:right="0"/>
        <w:rPr>
          <w:rFonts w:ascii="Calibri" w:hAnsi="Calibri"/>
          <w:i/>
        </w:rPr>
      </w:pPr>
      <w:r w:rsidRPr="00885B23">
        <w:rPr>
          <w:rFonts w:ascii="Calibri" w:hAnsi="Calibri"/>
          <w:i/>
        </w:rPr>
        <w:t>[</w:t>
      </w:r>
      <w:r w:rsidR="005405FB" w:rsidRPr="00885B23">
        <w:rPr>
          <w:rFonts w:ascii="Calibri" w:hAnsi="Calibri"/>
          <w:i/>
        </w:rPr>
        <w:t>I</w:t>
      </w:r>
      <w:r w:rsidR="0048374C">
        <w:rPr>
          <w:rFonts w:ascii="Calibri" w:hAnsi="Calibri"/>
          <w:i/>
        </w:rPr>
        <w:t xml:space="preserve">f Printing </w:t>
      </w:r>
      <w:r w:rsidR="00D96D63">
        <w:rPr>
          <w:rFonts w:ascii="Calibri" w:hAnsi="Calibri"/>
          <w:i/>
        </w:rPr>
        <w:t xml:space="preserve">is part (or all) of </w:t>
      </w:r>
      <w:r w:rsidR="00846648">
        <w:rPr>
          <w:rFonts w:ascii="Calibri" w:hAnsi="Calibri"/>
          <w:i/>
        </w:rPr>
        <w:t>Bid</w:t>
      </w:r>
      <w:r w:rsidRPr="00885B23">
        <w:rPr>
          <w:rFonts w:ascii="Calibri" w:hAnsi="Calibri"/>
          <w:i/>
        </w:rPr>
        <w:t>]</w:t>
      </w:r>
    </w:p>
    <w:p w:rsidR="00DE573B" w:rsidRPr="00885B23" w:rsidRDefault="00DE573B" w:rsidP="00880CA2">
      <w:pPr>
        <w:ind w:right="0"/>
        <w:rPr>
          <w:rFonts w:ascii="Calibri" w:hAnsi="Calibri"/>
        </w:rPr>
      </w:pPr>
    </w:p>
    <w:p w:rsidR="00DE573B" w:rsidRPr="00885B23" w:rsidRDefault="00DE573B" w:rsidP="0007263B">
      <w:pPr>
        <w:pStyle w:val="Heading1"/>
        <w:ind w:left="720" w:right="0" w:hanging="720"/>
      </w:pPr>
      <w:bookmarkStart w:id="64" w:name="_Toc439233713"/>
      <w:r w:rsidRPr="00885B23">
        <w:t>Records Maintenance</w:t>
      </w:r>
      <w:bookmarkEnd w:id="64"/>
    </w:p>
    <w:p w:rsidR="00DE573B" w:rsidRPr="00885B23" w:rsidRDefault="00DE573B" w:rsidP="00880CA2">
      <w:pPr>
        <w:ind w:right="0"/>
        <w:rPr>
          <w:rFonts w:ascii="Calibri" w:hAnsi="Calibri"/>
        </w:rPr>
      </w:pPr>
      <w:r w:rsidRPr="00885B23">
        <w:rPr>
          <w:rFonts w:ascii="Calibri" w:hAnsi="Calibri"/>
        </w:rPr>
        <w:t>Contractor shall maintain or supervise the maintenance of all records necessary to properly account for all payments made to the Contractor pursuant to the Contract. These records shall</w:t>
      </w:r>
      <w:r w:rsidR="005405FB" w:rsidRPr="00885B23">
        <w:rPr>
          <w:rFonts w:ascii="Calibri" w:hAnsi="Calibri"/>
        </w:rPr>
        <w:t xml:space="preserve"> </w:t>
      </w:r>
      <w:r w:rsidRPr="00885B23">
        <w:rPr>
          <w:rFonts w:ascii="Calibri" w:hAnsi="Calibri"/>
        </w:rPr>
        <w:t>be retained by the Contractor for at least three (3) years after the Contract terminates, or until all audits initiated within the three (3) years have been completed, whichever is later.</w:t>
      </w:r>
    </w:p>
    <w:p w:rsidR="00DE573B" w:rsidRPr="00885B23" w:rsidRDefault="00DE573B" w:rsidP="00880CA2">
      <w:pPr>
        <w:ind w:right="0"/>
        <w:rPr>
          <w:rFonts w:ascii="Calibri" w:hAnsi="Calibri"/>
        </w:rPr>
      </w:pPr>
    </w:p>
    <w:p w:rsidR="00DE573B" w:rsidRPr="00885B23" w:rsidRDefault="00DE573B" w:rsidP="0007263B">
      <w:pPr>
        <w:pStyle w:val="Heading1"/>
        <w:ind w:left="720" w:right="0" w:hanging="720"/>
      </w:pPr>
      <w:bookmarkStart w:id="65" w:name="_Toc439233714"/>
      <w:r w:rsidRPr="00885B23">
        <w:t>Audit Rights</w:t>
      </w:r>
      <w:bookmarkEnd w:id="65"/>
    </w:p>
    <w:p w:rsidR="00DE573B" w:rsidRPr="00885B23" w:rsidRDefault="00DE573B" w:rsidP="00880CA2">
      <w:pPr>
        <w:ind w:right="0"/>
        <w:rPr>
          <w:rFonts w:ascii="Calibri" w:hAnsi="Calibri"/>
        </w:rPr>
      </w:pPr>
      <w:r w:rsidRPr="00885B23">
        <w:rPr>
          <w:rFonts w:ascii="Calibri" w:hAnsi="Calibri"/>
        </w:rPr>
        <w:t>The Contractor agrees to allow State and Federal auditors and State purchasing staff access to</w:t>
      </w:r>
      <w:r w:rsidR="00EE7DC2">
        <w:rPr>
          <w:rFonts w:ascii="Calibri" w:hAnsi="Calibri"/>
        </w:rPr>
        <w:t xml:space="preserve"> </w:t>
      </w:r>
      <w:r w:rsidRPr="00885B23">
        <w:rPr>
          <w:rFonts w:ascii="Calibri" w:hAnsi="Calibri"/>
        </w:rPr>
        <w:t xml:space="preserve">all the records relating to this Contract, for audit, inspection, and monitoring of services or performance.  Such access will be during normal business hours or by appointment. </w:t>
      </w:r>
    </w:p>
    <w:p w:rsidR="00DE573B" w:rsidRPr="00885B23" w:rsidRDefault="00DE573B" w:rsidP="00880CA2">
      <w:pPr>
        <w:ind w:right="0"/>
        <w:rPr>
          <w:rFonts w:ascii="Calibri" w:hAnsi="Calibri"/>
        </w:rPr>
      </w:pPr>
    </w:p>
    <w:p w:rsidR="00B041E0" w:rsidRPr="00885B23" w:rsidRDefault="00D6086F" w:rsidP="00880CA2">
      <w:pPr>
        <w:ind w:right="0"/>
        <w:rPr>
          <w:rFonts w:ascii="Calibri" w:hAnsi="Calibri"/>
          <w:i/>
        </w:rPr>
      </w:pPr>
      <w:r w:rsidRPr="00885B23">
        <w:rPr>
          <w:rFonts w:ascii="Calibri" w:hAnsi="Calibri"/>
          <w:i/>
        </w:rPr>
        <w:t>[Additional provisions as applicable to the procurement]</w:t>
      </w:r>
    </w:p>
    <w:p w:rsidR="007825C2" w:rsidRPr="00885B23" w:rsidRDefault="007825C2" w:rsidP="00880CA2">
      <w:pPr>
        <w:ind w:right="0"/>
        <w:jc w:val="center"/>
        <w:rPr>
          <w:rFonts w:ascii="Calibri" w:hAnsi="Calibri"/>
        </w:rPr>
      </w:pPr>
      <w:r w:rsidRPr="00885B23">
        <w:rPr>
          <w:rFonts w:ascii="Calibri" w:hAnsi="Calibri"/>
        </w:rPr>
        <w:br w:type="page"/>
      </w:r>
      <w:proofErr w:type="spellStart"/>
      <w:r w:rsidR="00DD304F" w:rsidRPr="00885B23">
        <w:rPr>
          <w:rFonts w:ascii="Calibri" w:hAnsi="Calibri"/>
        </w:rPr>
        <w:lastRenderedPageBreak/>
        <w:t>ITB</w:t>
      </w:r>
      <w:proofErr w:type="spellEnd"/>
      <w:r w:rsidR="00B93327">
        <w:rPr>
          <w:rFonts w:ascii="Calibri" w:hAnsi="Calibri"/>
          <w:highlight w:val="lightGray"/>
        </w:rPr>
        <w:fldChar w:fldCharType="begin">
          <w:ffData>
            <w:name w:val="Text219"/>
            <w:enabled/>
            <w:calcOnExit w:val="0"/>
            <w:textInput>
              <w:default w:val="Number &amp; Title"/>
            </w:textInput>
          </w:ffData>
        </w:fldChar>
      </w:r>
      <w:bookmarkStart w:id="66" w:name="Text219"/>
      <w:r w:rsidR="00B93327">
        <w:rPr>
          <w:rFonts w:ascii="Calibri" w:hAnsi="Calibri"/>
          <w:highlight w:val="lightGray"/>
        </w:rPr>
        <w:instrText xml:space="preserve"> FORMTEXT </w:instrText>
      </w:r>
      <w:r w:rsidR="00B93327">
        <w:rPr>
          <w:rFonts w:ascii="Calibri" w:hAnsi="Calibri"/>
          <w:highlight w:val="lightGray"/>
        </w:rPr>
      </w:r>
      <w:r w:rsidR="00B93327">
        <w:rPr>
          <w:rFonts w:ascii="Calibri" w:hAnsi="Calibri"/>
          <w:highlight w:val="lightGray"/>
        </w:rPr>
        <w:fldChar w:fldCharType="separate"/>
      </w:r>
      <w:r w:rsidR="00B93327">
        <w:rPr>
          <w:rFonts w:ascii="Calibri" w:hAnsi="Calibri"/>
          <w:noProof/>
          <w:highlight w:val="lightGray"/>
        </w:rPr>
        <w:t>Number &amp; Title</w:t>
      </w:r>
      <w:r w:rsidR="00B93327">
        <w:rPr>
          <w:rFonts w:ascii="Calibri" w:hAnsi="Calibri"/>
          <w:highlight w:val="lightGray"/>
        </w:rPr>
        <w:fldChar w:fldCharType="end"/>
      </w:r>
      <w:bookmarkEnd w:id="66"/>
    </w:p>
    <w:p w:rsidR="00C23845" w:rsidRPr="00885B23" w:rsidRDefault="00C23845" w:rsidP="00880CA2">
      <w:pPr>
        <w:pStyle w:val="Heading1"/>
        <w:numPr>
          <w:ilvl w:val="0"/>
          <w:numId w:val="0"/>
        </w:numPr>
        <w:ind w:right="0"/>
        <w:jc w:val="center"/>
      </w:pPr>
      <w:bookmarkStart w:id="67" w:name="_Toc439233715"/>
      <w:r w:rsidRPr="00885B23">
        <w:t>ATTACHMENT 1</w:t>
      </w:r>
      <w:r w:rsidR="000F791E">
        <w:t>-</w:t>
      </w:r>
      <w:r w:rsidR="00B3521C" w:rsidRPr="00885B23">
        <w:rPr>
          <w:bCs/>
        </w:rPr>
        <w:t>BIDDER</w:t>
      </w:r>
      <w:r w:rsidRPr="00885B23">
        <w:rPr>
          <w:bCs/>
        </w:rPr>
        <w:t xml:space="preserve"> QUESTIONS</w:t>
      </w:r>
      <w:bookmarkEnd w:id="67"/>
      <w:r w:rsidRPr="00885B23">
        <w:rPr>
          <w:bCs/>
        </w:rPr>
        <w:t xml:space="preserve"> </w:t>
      </w:r>
      <w:r w:rsidRPr="00885B23">
        <w:fldChar w:fldCharType="begin"/>
      </w:r>
      <w:r w:rsidRPr="00885B23">
        <w:instrText xml:space="preserve"> TC "</w:instrText>
      </w:r>
      <w:bookmarkStart w:id="68" w:name="_Toc252169339"/>
      <w:bookmarkStart w:id="69" w:name="_Toc280338496"/>
      <w:r w:rsidRPr="00885B23">
        <w:instrText>ATTACHMENT 1--</w:instrText>
      </w:r>
      <w:r w:rsidRPr="00885B23">
        <w:rPr>
          <w:bCs/>
        </w:rPr>
        <w:instrText>OFFEROR</w:instrText>
      </w:r>
      <w:r w:rsidRPr="00885B23">
        <w:instrText xml:space="preserve"> QUESTIONS</w:instrText>
      </w:r>
      <w:bookmarkEnd w:id="68"/>
      <w:bookmarkEnd w:id="69"/>
      <w:r w:rsidRPr="00885B23">
        <w:instrText xml:space="preserve">" \f C \l "1" </w:instrText>
      </w:r>
      <w:r w:rsidRPr="00885B23">
        <w:fldChar w:fldCharType="end"/>
      </w:r>
    </w:p>
    <w:p w:rsidR="00C23845" w:rsidRPr="00885B23" w:rsidRDefault="00C23845" w:rsidP="00880CA2">
      <w:pPr>
        <w:ind w:right="0"/>
        <w:rPr>
          <w:rFonts w:ascii="Calibri" w:hAnsi="Calibri"/>
        </w:rPr>
      </w:pPr>
    </w:p>
    <w:p w:rsidR="00C23845" w:rsidRPr="00885B23" w:rsidRDefault="00C23845" w:rsidP="00880CA2">
      <w:pPr>
        <w:ind w:right="0"/>
        <w:rPr>
          <w:rFonts w:ascii="Calibri" w:hAnsi="Calibri"/>
        </w:rPr>
      </w:pPr>
    </w:p>
    <w:p w:rsidR="00C23845" w:rsidRPr="00885B23" w:rsidRDefault="00C23845" w:rsidP="00880CA2">
      <w:pPr>
        <w:ind w:right="0"/>
        <w:rPr>
          <w:rFonts w:ascii="Calibri" w:hAnsi="Calibri"/>
        </w:rPr>
      </w:pPr>
      <w:r w:rsidRPr="00885B23">
        <w:rPr>
          <w:rFonts w:ascii="Calibri" w:hAnsi="Calibri"/>
        </w:rPr>
        <w:t>PLEASE DO NOT IDENTIFY YOUR NAME OR YOUR COMPANY’S NAME OR PRODUCT NAMES OF INTELLECTUAL PROPERTY IN YOUR QUESTIONS.</w:t>
      </w:r>
    </w:p>
    <w:p w:rsidR="00C23845" w:rsidRPr="00885B23" w:rsidRDefault="00C23845" w:rsidP="00880CA2">
      <w:pPr>
        <w:ind w:right="0"/>
        <w:rPr>
          <w:rFonts w:ascii="Calibri" w:hAnsi="Calibri"/>
        </w:rPr>
      </w:pPr>
    </w:p>
    <w:p w:rsidR="00C23845" w:rsidRPr="00885B23" w:rsidRDefault="00C23845" w:rsidP="00880CA2">
      <w:pPr>
        <w:ind w:right="0"/>
        <w:rPr>
          <w:rFonts w:ascii="Calibri" w:hAnsi="Calibri"/>
        </w:rPr>
      </w:pPr>
      <w:r w:rsidRPr="00885B23">
        <w:rPr>
          <w:rFonts w:ascii="Calibri" w:hAnsi="Calibri"/>
        </w:rPr>
        <w:t>ADD ROWS BY HITTING THE TAB KEY WHILE WITHIN THE TABLE AND WITHIN THE FINAL ROW.</w:t>
      </w:r>
    </w:p>
    <w:p w:rsidR="00C23845" w:rsidRPr="00885B23" w:rsidRDefault="00C23845" w:rsidP="00880CA2">
      <w:pPr>
        <w:ind w:right="0"/>
        <w:rPr>
          <w:rFonts w:ascii="Calibri" w:hAnsi="Calibri"/>
        </w:rPr>
      </w:pPr>
    </w:p>
    <w:p w:rsidR="00C23845" w:rsidRPr="00885B23" w:rsidRDefault="00C23845" w:rsidP="00880CA2">
      <w:pPr>
        <w:pStyle w:val="BodyText"/>
        <w:ind w:right="0"/>
        <w:rPr>
          <w:rFonts w:ascii="Calibri" w:hAnsi="Calibri"/>
        </w:rPr>
      </w:pPr>
      <w:r w:rsidRPr="00885B23">
        <w:rPr>
          <w:rFonts w:ascii="Calibri" w:hAnsi="Calibri"/>
        </w:rPr>
        <w:t>The following instructions must be followed when submitting questions using the question format on the following page.</w:t>
      </w:r>
    </w:p>
    <w:p w:rsidR="00C23845" w:rsidRPr="00885B23" w:rsidRDefault="00C23845" w:rsidP="00880CA2">
      <w:pPr>
        <w:pStyle w:val="BodyText"/>
        <w:numPr>
          <w:ilvl w:val="0"/>
          <w:numId w:val="1"/>
        </w:numPr>
        <w:ind w:right="0"/>
        <w:jc w:val="both"/>
        <w:rPr>
          <w:rFonts w:ascii="Calibri" w:hAnsi="Calibri"/>
        </w:rPr>
      </w:pPr>
      <w:r w:rsidRPr="00885B23">
        <w:rPr>
          <w:rFonts w:ascii="Calibri" w:hAnsi="Calibri"/>
        </w:rPr>
        <w:t>DO NOT CHANGE THE FORMAT OR FONT.  Do not bold your questions or change the color of the font.</w:t>
      </w:r>
    </w:p>
    <w:p w:rsidR="00C23845" w:rsidRPr="00885B23" w:rsidRDefault="00C23845" w:rsidP="00880CA2">
      <w:pPr>
        <w:pStyle w:val="BodyText"/>
        <w:numPr>
          <w:ilvl w:val="0"/>
          <w:numId w:val="1"/>
        </w:numPr>
        <w:ind w:right="0"/>
        <w:jc w:val="both"/>
        <w:rPr>
          <w:rFonts w:ascii="Calibri" w:hAnsi="Calibri"/>
        </w:rPr>
      </w:pPr>
      <w:r w:rsidRPr="00885B23">
        <w:rPr>
          <w:rFonts w:ascii="Calibri" w:hAnsi="Calibri"/>
        </w:rPr>
        <w:t xml:space="preserve">Enter the </w:t>
      </w:r>
      <w:r w:rsidR="003A3394" w:rsidRPr="00885B23">
        <w:rPr>
          <w:rFonts w:ascii="Calibri" w:hAnsi="Calibri"/>
        </w:rPr>
        <w:t>ITB</w:t>
      </w:r>
      <w:r w:rsidRPr="00885B23">
        <w:rPr>
          <w:rFonts w:ascii="Calibri" w:hAnsi="Calibri"/>
        </w:rPr>
        <w:t xml:space="preserve"> section number that the question is for in the “</w:t>
      </w:r>
      <w:r w:rsidR="003A3394" w:rsidRPr="00885B23">
        <w:rPr>
          <w:rFonts w:ascii="Calibri" w:hAnsi="Calibri"/>
        </w:rPr>
        <w:t>ITB</w:t>
      </w:r>
      <w:r w:rsidRPr="00885B23">
        <w:rPr>
          <w:rFonts w:ascii="Calibri" w:hAnsi="Calibri"/>
        </w:rPr>
        <w:t xml:space="preserve"> Section” field (column 2).  If the question is a general question not related to a specific </w:t>
      </w:r>
      <w:r w:rsidR="003A3394" w:rsidRPr="00885B23">
        <w:rPr>
          <w:rFonts w:ascii="Calibri" w:hAnsi="Calibri"/>
        </w:rPr>
        <w:t>ITB</w:t>
      </w:r>
      <w:r w:rsidRPr="00885B23">
        <w:rPr>
          <w:rFonts w:ascii="Calibri" w:hAnsi="Calibri"/>
        </w:rPr>
        <w:t xml:space="preserve"> section, enter “General” in column 2.  If the question is </w:t>
      </w:r>
      <w:proofErr w:type="gramStart"/>
      <w:r w:rsidRPr="00885B23">
        <w:rPr>
          <w:rFonts w:ascii="Calibri" w:hAnsi="Calibri"/>
        </w:rPr>
        <w:t>in regards to</w:t>
      </w:r>
      <w:proofErr w:type="gramEnd"/>
      <w:r w:rsidRPr="00885B23">
        <w:rPr>
          <w:rFonts w:ascii="Calibri" w:hAnsi="Calibri"/>
        </w:rPr>
        <w:t xml:space="preserve"> a State T</w:t>
      </w:r>
      <w:r w:rsidR="003A3394" w:rsidRPr="00885B23">
        <w:rPr>
          <w:rFonts w:ascii="Calibri" w:hAnsi="Calibri"/>
        </w:rPr>
        <w:t>erm or</w:t>
      </w:r>
      <w:r w:rsidRPr="00885B23">
        <w:rPr>
          <w:rFonts w:ascii="Calibri" w:hAnsi="Calibri"/>
        </w:rPr>
        <w:t xml:space="preserve"> Condition</w:t>
      </w:r>
      <w:r w:rsidR="003A3394" w:rsidRPr="00885B23">
        <w:rPr>
          <w:rFonts w:ascii="Calibri" w:hAnsi="Calibri"/>
        </w:rPr>
        <w:t xml:space="preserve"> or a Special Term or </w:t>
      </w:r>
      <w:r w:rsidRPr="00885B23">
        <w:rPr>
          <w:rFonts w:ascii="Calibri" w:hAnsi="Calibri"/>
        </w:rPr>
        <w:t xml:space="preserve">Condition, state the clause number in column 2.  If the question is </w:t>
      </w:r>
      <w:proofErr w:type="gramStart"/>
      <w:r w:rsidRPr="00885B23">
        <w:rPr>
          <w:rFonts w:ascii="Calibri" w:hAnsi="Calibri"/>
        </w:rPr>
        <w:t>in regard to</w:t>
      </w:r>
      <w:proofErr w:type="gramEnd"/>
      <w:r w:rsidRPr="00885B23">
        <w:rPr>
          <w:rFonts w:ascii="Calibri" w:hAnsi="Calibri"/>
        </w:rPr>
        <w:t xml:space="preserve"> an attachment, enter the attachment identifier (example “Attachment A”) in the “</w:t>
      </w:r>
      <w:r w:rsidR="003A3394" w:rsidRPr="00885B23">
        <w:rPr>
          <w:rFonts w:ascii="Calibri" w:hAnsi="Calibri"/>
        </w:rPr>
        <w:t>ITB</w:t>
      </w:r>
      <w:r w:rsidRPr="00885B23">
        <w:rPr>
          <w:rFonts w:ascii="Calibri" w:hAnsi="Calibri"/>
        </w:rPr>
        <w:t xml:space="preserve"> Section” (column 2), and the attachment page number in the “</w:t>
      </w:r>
      <w:r w:rsidR="003A3394" w:rsidRPr="00885B23">
        <w:rPr>
          <w:rFonts w:ascii="Calibri" w:hAnsi="Calibri"/>
        </w:rPr>
        <w:t xml:space="preserve">ITB </w:t>
      </w:r>
      <w:r w:rsidRPr="00885B23">
        <w:rPr>
          <w:rFonts w:ascii="Calibri" w:hAnsi="Calibri"/>
        </w:rPr>
        <w:t>page” field (column 3).</w:t>
      </w:r>
    </w:p>
    <w:p w:rsidR="00C23845" w:rsidRPr="00885B23" w:rsidRDefault="00C23845" w:rsidP="00880CA2">
      <w:pPr>
        <w:pStyle w:val="BodyText"/>
        <w:numPr>
          <w:ilvl w:val="0"/>
          <w:numId w:val="1"/>
        </w:numPr>
        <w:ind w:right="0"/>
        <w:jc w:val="both"/>
        <w:rPr>
          <w:rFonts w:ascii="Calibri" w:hAnsi="Calibri"/>
        </w:rPr>
      </w:pPr>
      <w:r w:rsidRPr="00885B23">
        <w:rPr>
          <w:rFonts w:ascii="Calibri" w:hAnsi="Calibri"/>
        </w:rPr>
        <w:t>Do not enter text in</w:t>
      </w:r>
      <w:r w:rsidR="00735626">
        <w:rPr>
          <w:rFonts w:ascii="Calibri" w:hAnsi="Calibri"/>
        </w:rPr>
        <w:t xml:space="preserve"> the “Response” field</w:t>
      </w:r>
      <w:r w:rsidRPr="00885B23">
        <w:rPr>
          <w:rFonts w:ascii="Calibri" w:hAnsi="Calibri"/>
        </w:rPr>
        <w:t xml:space="preserve"> </w:t>
      </w:r>
      <w:r w:rsidR="00735626">
        <w:rPr>
          <w:rFonts w:ascii="Calibri" w:hAnsi="Calibri"/>
        </w:rPr>
        <w:t>(</w:t>
      </w:r>
      <w:r w:rsidRPr="00885B23">
        <w:rPr>
          <w:rFonts w:ascii="Calibri" w:hAnsi="Calibri"/>
        </w:rPr>
        <w:t>column 5</w:t>
      </w:r>
      <w:r w:rsidR="00735626">
        <w:rPr>
          <w:rFonts w:ascii="Calibri" w:hAnsi="Calibri"/>
        </w:rPr>
        <w:t>)</w:t>
      </w:r>
      <w:r w:rsidRPr="00885B23">
        <w:rPr>
          <w:rFonts w:ascii="Calibri" w:hAnsi="Calibri"/>
        </w:rPr>
        <w:t>.  This is for the State’s use only.</w:t>
      </w:r>
    </w:p>
    <w:p w:rsidR="00C23845" w:rsidRPr="00885B23" w:rsidRDefault="00C23845" w:rsidP="00880CA2">
      <w:pPr>
        <w:pStyle w:val="BodyText"/>
        <w:numPr>
          <w:ilvl w:val="0"/>
          <w:numId w:val="1"/>
        </w:numPr>
        <w:ind w:right="0"/>
        <w:jc w:val="both"/>
        <w:rPr>
          <w:rFonts w:ascii="Calibri" w:hAnsi="Calibri"/>
          <w:b/>
        </w:rPr>
      </w:pPr>
      <w:r w:rsidRPr="00885B23">
        <w:rPr>
          <w:rFonts w:ascii="Calibri" w:hAnsi="Calibri"/>
        </w:rPr>
        <w:t xml:space="preserve">Once completed, this form is to be e-mailed per the instructions in the </w:t>
      </w:r>
      <w:r w:rsidR="003A3394" w:rsidRPr="00885B23">
        <w:rPr>
          <w:rFonts w:ascii="Calibri" w:hAnsi="Calibri"/>
        </w:rPr>
        <w:t>ITB</w:t>
      </w:r>
      <w:r w:rsidRPr="00885B23">
        <w:rPr>
          <w:rFonts w:ascii="Calibri" w:hAnsi="Calibri"/>
        </w:rPr>
        <w:t xml:space="preserve">.  The e-mail subject line is to state the </w:t>
      </w:r>
      <w:r w:rsidR="003A3394" w:rsidRPr="00885B23">
        <w:rPr>
          <w:rFonts w:ascii="Calibri" w:hAnsi="Calibri"/>
        </w:rPr>
        <w:t>ITB</w:t>
      </w:r>
      <w:r w:rsidRPr="00885B23">
        <w:rPr>
          <w:rFonts w:ascii="Calibri" w:hAnsi="Calibri"/>
        </w:rPr>
        <w:t xml:space="preserve"> number followed by “Questions.”</w:t>
      </w:r>
    </w:p>
    <w:p w:rsidR="00C23845" w:rsidRPr="00885B23" w:rsidRDefault="00C23845" w:rsidP="00880CA2">
      <w:pPr>
        <w:ind w:right="0"/>
        <w:rPr>
          <w:rFonts w:ascii="Calibri" w:hAnsi="Calibri"/>
        </w:rPr>
      </w:pPr>
    </w:p>
    <w:p w:rsidR="00C23845" w:rsidRPr="00885B23" w:rsidRDefault="00C23845" w:rsidP="00880CA2">
      <w:pPr>
        <w:ind w:right="0"/>
        <w:rPr>
          <w:rFonts w:ascii="Calibri" w:hAnsi="Calibri"/>
        </w:rPr>
        <w:sectPr w:rsidR="00C23845" w:rsidRPr="00885B23" w:rsidSect="00A55EAF">
          <w:footerReference w:type="even" r:id="rId11"/>
          <w:footerReference w:type="default" r:id="rId12"/>
          <w:pgSz w:w="12240" w:h="15840"/>
          <w:pgMar w:top="1440" w:right="1080" w:bottom="1440" w:left="1080" w:header="720" w:footer="720" w:gutter="0"/>
          <w:pgNumType w:start="1"/>
          <w:cols w:space="720"/>
          <w:docGrid w:linePitch="360"/>
        </w:sectPr>
      </w:pPr>
    </w:p>
    <w:p w:rsidR="00C23845" w:rsidRPr="00885B23" w:rsidRDefault="003A3394" w:rsidP="00880CA2">
      <w:pPr>
        <w:ind w:right="0"/>
        <w:rPr>
          <w:rFonts w:ascii="Calibri" w:hAnsi="Calibri"/>
        </w:rPr>
      </w:pPr>
      <w:r w:rsidRPr="00885B23">
        <w:rPr>
          <w:rFonts w:ascii="Calibri" w:hAnsi="Calibri"/>
        </w:rPr>
        <w:lastRenderedPageBreak/>
        <w:tab/>
      </w:r>
      <w:r w:rsidR="00B93327">
        <w:rPr>
          <w:rFonts w:ascii="Calibri" w:hAnsi="Calibri"/>
          <w:highlight w:val="lightGray"/>
        </w:rPr>
        <w:fldChar w:fldCharType="begin">
          <w:ffData>
            <w:name w:val="Text226"/>
            <w:enabled/>
            <w:calcOnExit w:val="0"/>
            <w:textInput>
              <w:default w:val="ITB Number &amp; Title"/>
            </w:textInput>
          </w:ffData>
        </w:fldChar>
      </w:r>
      <w:bookmarkStart w:id="70" w:name="Text226"/>
      <w:r w:rsidR="00B93327">
        <w:rPr>
          <w:rFonts w:ascii="Calibri" w:hAnsi="Calibri"/>
          <w:highlight w:val="lightGray"/>
        </w:rPr>
        <w:instrText xml:space="preserve"> FORMTEXT </w:instrText>
      </w:r>
      <w:r w:rsidR="00B93327">
        <w:rPr>
          <w:rFonts w:ascii="Calibri" w:hAnsi="Calibri"/>
          <w:highlight w:val="lightGray"/>
        </w:rPr>
      </w:r>
      <w:r w:rsidR="00B93327">
        <w:rPr>
          <w:rFonts w:ascii="Calibri" w:hAnsi="Calibri"/>
          <w:highlight w:val="lightGray"/>
        </w:rPr>
        <w:fldChar w:fldCharType="separate"/>
      </w:r>
      <w:r w:rsidR="00B93327">
        <w:rPr>
          <w:rFonts w:ascii="Calibri" w:hAnsi="Calibri"/>
          <w:noProof/>
          <w:highlight w:val="lightGray"/>
        </w:rPr>
        <w:t>ITB Number &amp; Title</w:t>
      </w:r>
      <w:r w:rsidR="00B93327">
        <w:rPr>
          <w:rFonts w:ascii="Calibri" w:hAnsi="Calibri"/>
          <w:highlight w:val="lightGray"/>
        </w:rPr>
        <w:fldChar w:fldCharType="end"/>
      </w:r>
      <w:bookmarkEnd w:id="70"/>
      <w:r w:rsidR="00C23845" w:rsidRPr="00885B23">
        <w:rPr>
          <w:rFonts w:ascii="Calibri" w:hAnsi="Calibri"/>
        </w:rPr>
        <w:t xml:space="preserve">  </w:t>
      </w:r>
    </w:p>
    <w:p w:rsidR="00C23845" w:rsidRPr="00885B23" w:rsidRDefault="00C23845" w:rsidP="00880CA2">
      <w:pPr>
        <w:ind w:right="0"/>
        <w:rPr>
          <w:rFonts w:ascii="Calibri" w:hAnsi="Calibri"/>
        </w:rPr>
      </w:pPr>
    </w:p>
    <w:tbl>
      <w:tblPr>
        <w:tblW w:w="104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70"/>
        <w:gridCol w:w="900"/>
        <w:gridCol w:w="3510"/>
        <w:gridCol w:w="4320"/>
      </w:tblGrid>
      <w:tr w:rsidR="00C23845" w:rsidRPr="00885B23" w:rsidTr="00485755">
        <w:trPr>
          <w:cantSplit/>
          <w:tblHeader/>
        </w:trPr>
        <w:tc>
          <w:tcPr>
            <w:tcW w:w="540" w:type="dxa"/>
            <w:tcBorders>
              <w:top w:val="single" w:sz="12" w:space="0" w:color="auto"/>
              <w:bottom w:val="single" w:sz="12" w:space="0" w:color="auto"/>
            </w:tcBorders>
            <w:shd w:val="clear" w:color="auto" w:fill="2B0060"/>
          </w:tcPr>
          <w:p w:rsidR="00C23845" w:rsidRPr="00885B23" w:rsidRDefault="00C23845" w:rsidP="00880CA2">
            <w:pPr>
              <w:ind w:right="0"/>
              <w:rPr>
                <w:rFonts w:ascii="Calibri" w:hAnsi="Calibri"/>
              </w:rPr>
            </w:pPr>
          </w:p>
        </w:tc>
        <w:tc>
          <w:tcPr>
            <w:tcW w:w="1170" w:type="dxa"/>
            <w:tcBorders>
              <w:top w:val="single" w:sz="12" w:space="0" w:color="auto"/>
              <w:bottom w:val="single" w:sz="12" w:space="0" w:color="auto"/>
            </w:tcBorders>
            <w:shd w:val="clear" w:color="auto" w:fill="2B0060"/>
          </w:tcPr>
          <w:p w:rsidR="00C23845" w:rsidRPr="00885B23" w:rsidRDefault="003A3394" w:rsidP="00880CA2">
            <w:pPr>
              <w:ind w:right="0"/>
              <w:rPr>
                <w:rFonts w:ascii="Calibri" w:hAnsi="Calibri"/>
              </w:rPr>
            </w:pPr>
            <w:r w:rsidRPr="00885B23">
              <w:rPr>
                <w:rFonts w:ascii="Calibri" w:hAnsi="Calibri"/>
              </w:rPr>
              <w:t>ITB</w:t>
            </w:r>
            <w:r w:rsidR="00C23845" w:rsidRPr="00885B23">
              <w:rPr>
                <w:rFonts w:ascii="Calibri" w:hAnsi="Calibri"/>
              </w:rPr>
              <w:t xml:space="preserve"> Section</w:t>
            </w:r>
          </w:p>
        </w:tc>
        <w:tc>
          <w:tcPr>
            <w:tcW w:w="900" w:type="dxa"/>
            <w:tcBorders>
              <w:top w:val="single" w:sz="12" w:space="0" w:color="auto"/>
              <w:bottom w:val="single" w:sz="12" w:space="0" w:color="auto"/>
            </w:tcBorders>
            <w:shd w:val="clear" w:color="auto" w:fill="2B0060"/>
          </w:tcPr>
          <w:p w:rsidR="00C23845" w:rsidRPr="00885B23" w:rsidRDefault="003A3394" w:rsidP="00880CA2">
            <w:pPr>
              <w:ind w:right="0"/>
              <w:rPr>
                <w:rFonts w:ascii="Calibri" w:hAnsi="Calibri"/>
              </w:rPr>
            </w:pPr>
            <w:r w:rsidRPr="00885B23">
              <w:rPr>
                <w:rFonts w:ascii="Calibri" w:hAnsi="Calibri"/>
              </w:rPr>
              <w:t>ITB</w:t>
            </w:r>
            <w:r w:rsidR="00C23845" w:rsidRPr="00885B23">
              <w:rPr>
                <w:rFonts w:ascii="Calibri" w:hAnsi="Calibri"/>
              </w:rPr>
              <w:t xml:space="preserve"> Page</w:t>
            </w:r>
          </w:p>
        </w:tc>
        <w:tc>
          <w:tcPr>
            <w:tcW w:w="3510" w:type="dxa"/>
            <w:tcBorders>
              <w:top w:val="single" w:sz="12" w:space="0" w:color="auto"/>
              <w:bottom w:val="single" w:sz="12" w:space="0" w:color="auto"/>
            </w:tcBorders>
            <w:shd w:val="clear" w:color="auto" w:fill="2B0060"/>
            <w:tcMar>
              <w:top w:w="43" w:type="dxa"/>
              <w:left w:w="115" w:type="dxa"/>
              <w:bottom w:w="43" w:type="dxa"/>
              <w:right w:w="115" w:type="dxa"/>
            </w:tcMar>
          </w:tcPr>
          <w:p w:rsidR="00C23845" w:rsidRPr="00885B23" w:rsidRDefault="00C23845" w:rsidP="00880CA2">
            <w:pPr>
              <w:ind w:right="0"/>
              <w:rPr>
                <w:rFonts w:ascii="Calibri" w:hAnsi="Calibri"/>
              </w:rPr>
            </w:pPr>
            <w:r w:rsidRPr="00885B23">
              <w:rPr>
                <w:rFonts w:ascii="Calibri" w:hAnsi="Calibri"/>
              </w:rPr>
              <w:t>Question</w:t>
            </w:r>
          </w:p>
        </w:tc>
        <w:tc>
          <w:tcPr>
            <w:tcW w:w="4320" w:type="dxa"/>
            <w:tcBorders>
              <w:top w:val="single" w:sz="12" w:space="0" w:color="auto"/>
              <w:bottom w:val="single" w:sz="12" w:space="0" w:color="auto"/>
            </w:tcBorders>
            <w:shd w:val="clear" w:color="auto" w:fill="2B0060"/>
            <w:tcMar>
              <w:top w:w="43" w:type="dxa"/>
              <w:left w:w="115" w:type="dxa"/>
              <w:bottom w:w="43" w:type="dxa"/>
              <w:right w:w="115" w:type="dxa"/>
            </w:tcMar>
          </w:tcPr>
          <w:p w:rsidR="00C23845" w:rsidRPr="00885B23" w:rsidRDefault="00C23845" w:rsidP="00880CA2">
            <w:pPr>
              <w:ind w:right="0"/>
              <w:rPr>
                <w:rFonts w:ascii="Calibri" w:hAnsi="Calibri"/>
              </w:rPr>
            </w:pPr>
            <w:r w:rsidRPr="00885B23">
              <w:rPr>
                <w:rFonts w:ascii="Calibri" w:hAnsi="Calibri"/>
              </w:rPr>
              <w:t>Response</w:t>
            </w:r>
          </w:p>
        </w:tc>
      </w:tr>
      <w:tr w:rsidR="00C23845" w:rsidRPr="00885B23" w:rsidTr="00485755">
        <w:tc>
          <w:tcPr>
            <w:tcW w:w="540" w:type="dxa"/>
            <w:tcBorders>
              <w:top w:val="single" w:sz="12" w:space="0" w:color="auto"/>
            </w:tcBorders>
          </w:tcPr>
          <w:p w:rsidR="00C23845" w:rsidRPr="00885B23" w:rsidRDefault="00C23845" w:rsidP="00880CA2">
            <w:pPr>
              <w:ind w:right="0"/>
              <w:rPr>
                <w:rFonts w:ascii="Calibri" w:hAnsi="Calibri"/>
              </w:rPr>
            </w:pPr>
            <w:r w:rsidRPr="00885B23">
              <w:rPr>
                <w:rFonts w:ascii="Calibri" w:hAnsi="Calibri"/>
              </w:rPr>
              <w:t>1</w:t>
            </w:r>
          </w:p>
        </w:tc>
        <w:tc>
          <w:tcPr>
            <w:tcW w:w="1170" w:type="dxa"/>
            <w:tcBorders>
              <w:top w:val="single" w:sz="12" w:space="0" w:color="auto"/>
            </w:tcBorders>
          </w:tcPr>
          <w:p w:rsidR="00C23845" w:rsidRPr="00885B23" w:rsidRDefault="00C23845" w:rsidP="00880CA2">
            <w:pPr>
              <w:ind w:right="0"/>
              <w:rPr>
                <w:rFonts w:ascii="Calibri" w:hAnsi="Calibri"/>
              </w:rPr>
            </w:pPr>
          </w:p>
        </w:tc>
        <w:tc>
          <w:tcPr>
            <w:tcW w:w="900" w:type="dxa"/>
            <w:tcBorders>
              <w:top w:val="single" w:sz="12" w:space="0" w:color="auto"/>
            </w:tcBorders>
          </w:tcPr>
          <w:p w:rsidR="00C23845" w:rsidRPr="00885B23" w:rsidRDefault="00C23845" w:rsidP="00880CA2">
            <w:pPr>
              <w:ind w:right="0"/>
              <w:rPr>
                <w:rFonts w:ascii="Calibri" w:hAnsi="Calibri"/>
              </w:rPr>
            </w:pPr>
          </w:p>
        </w:tc>
        <w:tc>
          <w:tcPr>
            <w:tcW w:w="3510" w:type="dxa"/>
            <w:tcBorders>
              <w:top w:val="single" w:sz="12" w:space="0" w:color="auto"/>
            </w:tcBorders>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Borders>
              <w:top w:val="single" w:sz="12" w:space="0" w:color="auto"/>
            </w:tcBorders>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3</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4</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5</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6</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7</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8</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9</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10</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11</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12</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13</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14</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15</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highlight w:val="cyan"/>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16</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17</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18</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highlight w:val="cyan"/>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19</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20</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highlight w:val="cyan"/>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21</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22</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23</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highlight w:val="cyan"/>
              </w:rPr>
            </w:pPr>
          </w:p>
        </w:tc>
      </w:tr>
    </w:tbl>
    <w:p w:rsidR="00C23845" w:rsidRPr="00885B23" w:rsidRDefault="00C23845" w:rsidP="00880CA2">
      <w:pPr>
        <w:ind w:right="0"/>
        <w:rPr>
          <w:rFonts w:ascii="Calibri" w:hAnsi="Calibri"/>
        </w:rPr>
      </w:pPr>
    </w:p>
    <w:p w:rsidR="00D6086F" w:rsidRPr="00885B23" w:rsidRDefault="00C23845" w:rsidP="00880CA2">
      <w:pPr>
        <w:ind w:right="0"/>
        <w:rPr>
          <w:rFonts w:ascii="Calibri" w:hAnsi="Calibri"/>
        </w:rPr>
      </w:pPr>
      <w:r w:rsidRPr="00885B23">
        <w:rPr>
          <w:rFonts w:ascii="Calibri" w:hAnsi="Calibri"/>
        </w:rPr>
        <w:br w:type="page"/>
      </w:r>
      <w:r w:rsidR="00485755" w:rsidRPr="00885B23">
        <w:rPr>
          <w:rFonts w:ascii="Calibri" w:hAnsi="Calibri"/>
        </w:rPr>
        <w:lastRenderedPageBreak/>
        <w:t xml:space="preserve"> </w:t>
      </w:r>
    </w:p>
    <w:p w:rsidR="00485755" w:rsidRPr="00485755" w:rsidRDefault="003A3394" w:rsidP="00760349">
      <w:pPr>
        <w:pStyle w:val="Heading1"/>
        <w:numPr>
          <w:ilvl w:val="0"/>
          <w:numId w:val="0"/>
        </w:numPr>
        <w:ind w:right="0"/>
        <w:jc w:val="center"/>
      </w:pPr>
      <w:bookmarkStart w:id="71" w:name="_Toc439233716"/>
      <w:r w:rsidRPr="00885B23">
        <w:t>Attachment 2</w:t>
      </w:r>
      <w:r w:rsidR="00485755">
        <w:t>-</w:t>
      </w:r>
      <w:r w:rsidR="00485755" w:rsidRPr="00485755">
        <w:t>BID SCHEDULE</w:t>
      </w:r>
      <w:bookmarkEnd w:id="71"/>
    </w:p>
    <w:p w:rsidR="00600A1E" w:rsidRPr="00485755" w:rsidRDefault="00600A1E" w:rsidP="00880CA2">
      <w:pPr>
        <w:pStyle w:val="Heading1"/>
        <w:numPr>
          <w:ilvl w:val="0"/>
          <w:numId w:val="0"/>
        </w:numPr>
        <w:ind w:right="0"/>
      </w:pPr>
    </w:p>
    <w:p w:rsidR="007825C2" w:rsidRPr="00885B23" w:rsidRDefault="00485755" w:rsidP="00880CA2">
      <w:pPr>
        <w:ind w:right="0"/>
        <w:rPr>
          <w:rFonts w:ascii="Calibri" w:hAnsi="Calibri"/>
        </w:rPr>
      </w:pPr>
      <w:r w:rsidRPr="00885B23">
        <w:rPr>
          <w:rFonts w:ascii="Calibri" w:hAnsi="Calibri"/>
        </w:rPr>
        <w:t>ITB</w:t>
      </w:r>
      <w:r w:rsidRPr="00485755">
        <w:rPr>
          <w:rFonts w:ascii="Calibri" w:hAnsi="Calibri"/>
          <w:highlight w:val="lightGray"/>
        </w:rPr>
        <w:fldChar w:fldCharType="begin">
          <w:ffData>
            <w:name w:val="Text223"/>
            <w:enabled/>
            <w:calcOnExit w:val="0"/>
            <w:textInput>
              <w:default w:val="ITB Number"/>
            </w:textInput>
          </w:ffData>
        </w:fldChar>
      </w:r>
      <w:bookmarkStart w:id="72" w:name="Text223"/>
      <w:r w:rsidRPr="00485755">
        <w:rPr>
          <w:rFonts w:ascii="Calibri" w:hAnsi="Calibri"/>
          <w:highlight w:val="lightGray"/>
        </w:rPr>
        <w:instrText xml:space="preserve"> FORMTEXT </w:instrText>
      </w:r>
      <w:r w:rsidRPr="00485755">
        <w:rPr>
          <w:rFonts w:ascii="Calibri" w:hAnsi="Calibri"/>
          <w:highlight w:val="lightGray"/>
        </w:rPr>
      </w:r>
      <w:r w:rsidRPr="00485755">
        <w:rPr>
          <w:rFonts w:ascii="Calibri" w:hAnsi="Calibri"/>
          <w:highlight w:val="lightGray"/>
        </w:rPr>
        <w:fldChar w:fldCharType="separate"/>
      </w:r>
      <w:r w:rsidRPr="00485755">
        <w:rPr>
          <w:rFonts w:ascii="Calibri" w:hAnsi="Calibri"/>
          <w:noProof/>
          <w:highlight w:val="lightGray"/>
        </w:rPr>
        <w:t>ITB Number</w:t>
      </w:r>
      <w:r w:rsidRPr="00485755">
        <w:rPr>
          <w:rFonts w:ascii="Calibri" w:hAnsi="Calibri"/>
          <w:highlight w:val="lightGray"/>
        </w:rPr>
        <w:fldChar w:fldCharType="end"/>
      </w:r>
      <w:bookmarkEnd w:id="72"/>
      <w:r w:rsidRPr="00885B23">
        <w:rPr>
          <w:rFonts w:ascii="Calibri" w:hAnsi="Calibri"/>
        </w:rPr>
        <w:t xml:space="preserve"> </w:t>
      </w:r>
      <w:r w:rsidRPr="00485755">
        <w:rPr>
          <w:rFonts w:ascii="Calibri" w:hAnsi="Calibri"/>
          <w:highlight w:val="lightGray"/>
        </w:rPr>
        <w:fldChar w:fldCharType="begin">
          <w:ffData>
            <w:name w:val="Text224"/>
            <w:enabled/>
            <w:calcOnExit w:val="0"/>
            <w:textInput>
              <w:default w:val="ITB Title"/>
            </w:textInput>
          </w:ffData>
        </w:fldChar>
      </w:r>
      <w:bookmarkStart w:id="73" w:name="Text224"/>
      <w:r w:rsidRPr="00485755">
        <w:rPr>
          <w:rFonts w:ascii="Calibri" w:hAnsi="Calibri"/>
          <w:highlight w:val="lightGray"/>
        </w:rPr>
        <w:instrText xml:space="preserve"> FORMTEXT </w:instrText>
      </w:r>
      <w:r w:rsidRPr="00485755">
        <w:rPr>
          <w:rFonts w:ascii="Calibri" w:hAnsi="Calibri"/>
          <w:highlight w:val="lightGray"/>
        </w:rPr>
      </w:r>
      <w:r w:rsidRPr="00485755">
        <w:rPr>
          <w:rFonts w:ascii="Calibri" w:hAnsi="Calibri"/>
          <w:highlight w:val="lightGray"/>
        </w:rPr>
        <w:fldChar w:fldCharType="separate"/>
      </w:r>
      <w:r w:rsidRPr="00485755">
        <w:rPr>
          <w:rFonts w:ascii="Calibri" w:hAnsi="Calibri"/>
          <w:noProof/>
          <w:highlight w:val="lightGray"/>
        </w:rPr>
        <w:t>ITB Title</w:t>
      </w:r>
      <w:r w:rsidRPr="00485755">
        <w:rPr>
          <w:rFonts w:ascii="Calibri" w:hAnsi="Calibri"/>
          <w:highlight w:val="lightGray"/>
        </w:rPr>
        <w:fldChar w:fldCharType="end"/>
      </w:r>
      <w:bookmarkEnd w:id="73"/>
    </w:p>
    <w:p w:rsidR="003D1A58" w:rsidRPr="00885B23" w:rsidRDefault="003D1A58" w:rsidP="00880CA2">
      <w:pPr>
        <w:ind w:right="0"/>
        <w:rPr>
          <w:rFonts w:ascii="Calibri" w:hAnsi="Calibri"/>
        </w:rPr>
      </w:pPr>
    </w:p>
    <w:p w:rsidR="003A3394" w:rsidRPr="00485755" w:rsidRDefault="00485755" w:rsidP="00880CA2">
      <w:pPr>
        <w:ind w:right="0"/>
        <w:rPr>
          <w:rFonts w:ascii="Calibri" w:hAnsi="Calibri"/>
          <w:i/>
        </w:rPr>
      </w:pPr>
      <w:r w:rsidRPr="00485755">
        <w:rPr>
          <w:rFonts w:ascii="Calibri" w:hAnsi="Calibri"/>
          <w:i/>
          <w:highlight w:val="yellow"/>
        </w:rPr>
        <w:t xml:space="preserve"> </w:t>
      </w:r>
      <w:r w:rsidR="003A3394" w:rsidRPr="00485755">
        <w:rPr>
          <w:rFonts w:ascii="Calibri" w:hAnsi="Calibri"/>
          <w:i/>
          <w:highlight w:val="yellow"/>
        </w:rPr>
        <w:t>[</w:t>
      </w:r>
      <w:r w:rsidR="00FE0C81" w:rsidRPr="00485755">
        <w:rPr>
          <w:rFonts w:ascii="Calibri" w:hAnsi="Calibri"/>
          <w:i/>
          <w:highlight w:val="yellow"/>
        </w:rPr>
        <w:t xml:space="preserve">Tailor Bid Schedule </w:t>
      </w:r>
      <w:r w:rsidR="003A3394" w:rsidRPr="00485755">
        <w:rPr>
          <w:rFonts w:ascii="Calibri" w:hAnsi="Calibri"/>
          <w:i/>
          <w:highlight w:val="yellow"/>
        </w:rPr>
        <w:t>to the ITB; this is a sample]</w:t>
      </w:r>
    </w:p>
    <w:p w:rsidR="00042C31" w:rsidRPr="00885B23" w:rsidRDefault="00042C31" w:rsidP="00880CA2">
      <w:pPr>
        <w:ind w:right="0"/>
        <w:rPr>
          <w:rFonts w:ascii="Calibri" w:hAnsi="Calibri"/>
        </w:rPr>
      </w:pPr>
    </w:p>
    <w:p w:rsidR="00042C31" w:rsidRPr="00885B23" w:rsidRDefault="003D1A58" w:rsidP="00880CA2">
      <w:pPr>
        <w:ind w:right="0"/>
        <w:rPr>
          <w:rFonts w:ascii="Calibri" w:hAnsi="Calibri"/>
        </w:rPr>
      </w:pPr>
      <w:r w:rsidRPr="00885B23">
        <w:rPr>
          <w:rFonts w:ascii="Calibri" w:hAnsi="Calibri"/>
        </w:rPr>
        <w:t>This completed Bid</w:t>
      </w:r>
      <w:r w:rsidR="00F8450C" w:rsidRPr="00885B23">
        <w:rPr>
          <w:rFonts w:ascii="Calibri" w:hAnsi="Calibri"/>
        </w:rPr>
        <w:t xml:space="preserve"> Schedule</w:t>
      </w:r>
      <w:r w:rsidR="00C623F1" w:rsidRPr="00885B23">
        <w:rPr>
          <w:rFonts w:ascii="Calibri" w:hAnsi="Calibri"/>
        </w:rPr>
        <w:t xml:space="preserve"> must be </w:t>
      </w:r>
      <w:r w:rsidRPr="00885B23">
        <w:rPr>
          <w:rFonts w:ascii="Calibri" w:hAnsi="Calibri"/>
        </w:rPr>
        <w:t>submitted</w:t>
      </w:r>
      <w:r w:rsidR="00C623F1" w:rsidRPr="00885B23">
        <w:rPr>
          <w:rFonts w:ascii="Calibri" w:hAnsi="Calibri"/>
        </w:rPr>
        <w:t xml:space="preserve"> with </w:t>
      </w:r>
      <w:r w:rsidRPr="00885B23">
        <w:rPr>
          <w:rFonts w:ascii="Calibri" w:hAnsi="Calibri"/>
        </w:rPr>
        <w:t xml:space="preserve">your </w:t>
      </w:r>
      <w:r w:rsidR="00F8450C" w:rsidRPr="00885B23">
        <w:rPr>
          <w:rFonts w:ascii="Calibri" w:hAnsi="Calibri"/>
        </w:rPr>
        <w:t>response</w:t>
      </w:r>
      <w:r w:rsidR="00C623F1" w:rsidRPr="00885B23">
        <w:rPr>
          <w:rFonts w:ascii="Calibri" w:hAnsi="Calibri"/>
        </w:rPr>
        <w:t xml:space="preserve">.  </w:t>
      </w:r>
    </w:p>
    <w:p w:rsidR="00C84263" w:rsidRPr="00885B23" w:rsidRDefault="00C84263" w:rsidP="00880CA2">
      <w:pPr>
        <w:ind w:right="0"/>
        <w:rPr>
          <w:rFonts w:ascii="Calibri" w:hAnsi="Calibri"/>
        </w:rPr>
      </w:pPr>
    </w:p>
    <w:tbl>
      <w:tblPr>
        <w:tblW w:w="0" w:type="auto"/>
        <w:tblLayout w:type="fixed"/>
        <w:tblCellMar>
          <w:left w:w="0" w:type="dxa"/>
          <w:right w:w="0" w:type="dxa"/>
        </w:tblCellMar>
        <w:tblLook w:val="0000" w:firstRow="0" w:lastRow="0" w:firstColumn="0" w:lastColumn="0" w:noHBand="0" w:noVBand="0"/>
      </w:tblPr>
      <w:tblGrid>
        <w:gridCol w:w="1268"/>
        <w:gridCol w:w="1260"/>
        <w:gridCol w:w="4322"/>
        <w:gridCol w:w="540"/>
        <w:gridCol w:w="628"/>
        <w:gridCol w:w="1350"/>
      </w:tblGrid>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Section</w:t>
            </w: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Item Number</w:t>
            </w: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Item Description</w:t>
            </w: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 xml:space="preserve"> Qty</w:t>
            </w: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3D1A58" w:rsidP="00880CA2">
            <w:pPr>
              <w:ind w:right="0"/>
              <w:rPr>
                <w:rFonts w:ascii="Calibri" w:hAnsi="Calibri"/>
              </w:rPr>
            </w:pPr>
            <w:r w:rsidRPr="00885B23">
              <w:rPr>
                <w:rFonts w:ascii="Calibri" w:hAnsi="Calibri"/>
              </w:rPr>
              <w:t>UOM</w:t>
            </w: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Cost</w:t>
            </w:r>
          </w:p>
        </w:tc>
      </w:tr>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r>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r>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r>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B93327">
            <w:pPr>
              <w:ind w:right="0"/>
              <w:rPr>
                <w:rFonts w:ascii="Calibri" w:hAnsi="Calibri"/>
              </w:rPr>
            </w:pPr>
            <w:r w:rsidRPr="00885B23">
              <w:rPr>
                <w:rFonts w:ascii="Calibri" w:hAnsi="Calibri"/>
                <w:b/>
              </w:rPr>
              <w:t>Total</w:t>
            </w:r>
            <w:r w:rsidR="00600A1E" w:rsidRPr="00885B23">
              <w:rPr>
                <w:rFonts w:ascii="Calibri" w:hAnsi="Calibri"/>
                <w:b/>
              </w:rPr>
              <w:t xml:space="preserve"> Cost</w:t>
            </w:r>
            <w:r w:rsidR="0047539D" w:rsidRPr="00885B23">
              <w:rPr>
                <w:rFonts w:ascii="Calibri" w:hAnsi="Calibri"/>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r>
    </w:tbl>
    <w:p w:rsidR="00C84263" w:rsidRPr="00885B23" w:rsidRDefault="00C84263" w:rsidP="00880CA2">
      <w:pPr>
        <w:pStyle w:val="Footer"/>
        <w:ind w:right="0"/>
        <w:rPr>
          <w:rFonts w:ascii="Calibri" w:hAnsi="Calibri"/>
        </w:rPr>
      </w:pPr>
    </w:p>
    <w:p w:rsidR="00B64076" w:rsidRPr="00885B23" w:rsidRDefault="00B64076" w:rsidP="00880CA2">
      <w:pPr>
        <w:pStyle w:val="Footer"/>
        <w:ind w:right="0"/>
        <w:rPr>
          <w:rFonts w:ascii="Calibri" w:hAnsi="Calibri"/>
          <w:b/>
        </w:rPr>
      </w:pPr>
      <w:r w:rsidRPr="00885B23">
        <w:rPr>
          <w:rFonts w:ascii="Calibri" w:hAnsi="Calibri"/>
          <w:b/>
        </w:rPr>
        <w:t xml:space="preserve">Delivery within </w:t>
      </w:r>
      <w:r w:rsidR="00485755">
        <w:rPr>
          <w:rFonts w:ascii="Calibri" w:hAnsi="Calibri"/>
          <w:b/>
          <w:u w:val="single"/>
        </w:rPr>
        <w:tab/>
      </w:r>
      <w:r w:rsidRPr="00885B23">
        <w:rPr>
          <w:rFonts w:ascii="Calibri" w:hAnsi="Calibri"/>
          <w:b/>
        </w:rPr>
        <w:t xml:space="preserve"> days ARO</w:t>
      </w:r>
      <w:r w:rsidR="00AB1E09" w:rsidRPr="00885B23">
        <w:rPr>
          <w:rFonts w:ascii="Calibri" w:hAnsi="Calibri"/>
          <w:b/>
        </w:rPr>
        <w:t xml:space="preserve"> </w:t>
      </w:r>
      <w:r w:rsidR="00AB1E09" w:rsidRPr="00885B23">
        <w:rPr>
          <w:rFonts w:ascii="Calibri" w:hAnsi="Calibri"/>
        </w:rPr>
        <w:t>[note any required time lines for delivery]</w:t>
      </w:r>
    </w:p>
    <w:p w:rsidR="00B64076" w:rsidRPr="00885B23" w:rsidRDefault="00B64076" w:rsidP="00880CA2">
      <w:pPr>
        <w:pStyle w:val="Footer"/>
        <w:ind w:right="0"/>
        <w:rPr>
          <w:rFonts w:ascii="Calibri" w:hAnsi="Calibri"/>
        </w:rPr>
      </w:pPr>
    </w:p>
    <w:p w:rsidR="00042C31" w:rsidRPr="00485755" w:rsidRDefault="00042C31" w:rsidP="00880CA2">
      <w:pPr>
        <w:ind w:right="0"/>
        <w:rPr>
          <w:rFonts w:ascii="Calibri" w:hAnsi="Calibri"/>
          <w:b/>
        </w:rPr>
      </w:pPr>
      <w:r w:rsidRPr="00485755">
        <w:rPr>
          <w:rFonts w:ascii="Calibri" w:hAnsi="Calibri"/>
          <w:b/>
        </w:rPr>
        <w:t>OPTION ITEMS</w:t>
      </w:r>
    </w:p>
    <w:p w:rsidR="00083590" w:rsidRPr="00885B23" w:rsidRDefault="00042C31" w:rsidP="00880CA2">
      <w:pPr>
        <w:ind w:right="0"/>
        <w:rPr>
          <w:rFonts w:ascii="Calibri" w:hAnsi="Calibri"/>
          <w:color w:val="000000"/>
        </w:rPr>
      </w:pPr>
      <w:r w:rsidRPr="00885B23">
        <w:rPr>
          <w:rFonts w:ascii="Calibri" w:hAnsi="Calibri"/>
        </w:rPr>
        <w:t>Item</w:t>
      </w:r>
      <w:r w:rsidR="00C623F1" w:rsidRPr="00885B23">
        <w:rPr>
          <w:rFonts w:ascii="Calibri" w:hAnsi="Calibri"/>
        </w:rPr>
        <w:t>s</w:t>
      </w:r>
      <w:r w:rsidR="00BA522B" w:rsidRPr="00885B23">
        <w:rPr>
          <w:rFonts w:ascii="Calibri" w:hAnsi="Calibri"/>
        </w:rPr>
        <w:t xml:space="preserve"> below are</w:t>
      </w:r>
      <w:r w:rsidRPr="00885B23">
        <w:rPr>
          <w:rFonts w:ascii="Calibri" w:hAnsi="Calibri"/>
        </w:rPr>
        <w:t xml:space="preserve"> “OPTION” </w:t>
      </w:r>
      <w:proofErr w:type="gramStart"/>
      <w:r w:rsidRPr="00885B23">
        <w:rPr>
          <w:rFonts w:ascii="Calibri" w:hAnsi="Calibri"/>
        </w:rPr>
        <w:t>item</w:t>
      </w:r>
      <w:r w:rsidR="00C623F1" w:rsidRPr="00885B23">
        <w:rPr>
          <w:rFonts w:ascii="Calibri" w:hAnsi="Calibri"/>
        </w:rPr>
        <w:t>s</w:t>
      </w:r>
      <w:r w:rsidR="00BA522B" w:rsidRPr="00885B23">
        <w:rPr>
          <w:rFonts w:ascii="Calibri" w:hAnsi="Calibri"/>
        </w:rPr>
        <w:t>, and</w:t>
      </w:r>
      <w:proofErr w:type="gramEnd"/>
      <w:r w:rsidR="00BA522B" w:rsidRPr="00885B23">
        <w:rPr>
          <w:rFonts w:ascii="Calibri" w:hAnsi="Calibri"/>
        </w:rPr>
        <w:t xml:space="preserve"> wil</w:t>
      </w:r>
      <w:r w:rsidRPr="00885B23">
        <w:rPr>
          <w:rFonts w:ascii="Calibri" w:hAnsi="Calibri"/>
        </w:rPr>
        <w:t xml:space="preserve">l not be considered in the </w:t>
      </w:r>
      <w:r w:rsidR="00BA522B" w:rsidRPr="00885B23">
        <w:rPr>
          <w:rFonts w:ascii="Calibri" w:hAnsi="Calibri"/>
        </w:rPr>
        <w:t xml:space="preserve">cost </w:t>
      </w:r>
      <w:r w:rsidRPr="00885B23">
        <w:rPr>
          <w:rFonts w:ascii="Calibri" w:hAnsi="Calibri"/>
        </w:rPr>
        <w:t xml:space="preserve">evaluation.  </w:t>
      </w:r>
      <w:r w:rsidR="00083590" w:rsidRPr="00885B23">
        <w:rPr>
          <w:rFonts w:ascii="Calibri" w:hAnsi="Calibri"/>
        </w:rPr>
        <w:t xml:space="preserve">If </w:t>
      </w:r>
      <w:r w:rsidR="00485755" w:rsidRPr="00485755">
        <w:rPr>
          <w:rFonts w:ascii="Calibri" w:hAnsi="Calibri"/>
          <w:highlight w:val="lightGray"/>
        </w:rPr>
        <w:fldChar w:fldCharType="begin">
          <w:ffData>
            <w:name w:val="Text225"/>
            <w:enabled/>
            <w:calcOnExit w:val="0"/>
            <w:textInput>
              <w:default w:val="Agency"/>
            </w:textInput>
          </w:ffData>
        </w:fldChar>
      </w:r>
      <w:bookmarkStart w:id="74" w:name="Text225"/>
      <w:r w:rsidR="00485755" w:rsidRPr="00485755">
        <w:rPr>
          <w:rFonts w:ascii="Calibri" w:hAnsi="Calibri"/>
          <w:highlight w:val="lightGray"/>
        </w:rPr>
        <w:instrText xml:space="preserve"> FORMTEXT </w:instrText>
      </w:r>
      <w:r w:rsidR="00485755" w:rsidRPr="00485755">
        <w:rPr>
          <w:rFonts w:ascii="Calibri" w:hAnsi="Calibri"/>
          <w:highlight w:val="lightGray"/>
        </w:rPr>
      </w:r>
      <w:r w:rsidR="00485755" w:rsidRPr="00485755">
        <w:rPr>
          <w:rFonts w:ascii="Calibri" w:hAnsi="Calibri"/>
          <w:highlight w:val="lightGray"/>
        </w:rPr>
        <w:fldChar w:fldCharType="separate"/>
      </w:r>
      <w:r w:rsidR="00485755" w:rsidRPr="00485755">
        <w:rPr>
          <w:rFonts w:ascii="Calibri" w:hAnsi="Calibri"/>
          <w:noProof/>
          <w:highlight w:val="lightGray"/>
        </w:rPr>
        <w:t>Agency</w:t>
      </w:r>
      <w:r w:rsidR="00485755" w:rsidRPr="00485755">
        <w:rPr>
          <w:rFonts w:ascii="Calibri" w:hAnsi="Calibri"/>
          <w:highlight w:val="lightGray"/>
        </w:rPr>
        <w:fldChar w:fldCharType="end"/>
      </w:r>
      <w:bookmarkEnd w:id="74"/>
      <w:proofErr w:type="spellStart"/>
      <w:r w:rsidR="00083590" w:rsidRPr="00885B23">
        <w:rPr>
          <w:rFonts w:ascii="Calibri" w:hAnsi="Calibri"/>
        </w:rPr>
        <w:t>chooses</w:t>
      </w:r>
      <w:proofErr w:type="spellEnd"/>
      <w:r w:rsidR="00083590" w:rsidRPr="00885B23">
        <w:rPr>
          <w:rFonts w:ascii="Calibri" w:hAnsi="Calibri"/>
        </w:rPr>
        <w:t xml:space="preserve"> to purchase “OPTION” items, that right </w:t>
      </w:r>
      <w:r w:rsidR="00E97674">
        <w:rPr>
          <w:rFonts w:ascii="Calibri" w:hAnsi="Calibri"/>
        </w:rPr>
        <w:t xml:space="preserve">will </w:t>
      </w:r>
      <w:r w:rsidR="00083590" w:rsidRPr="00885B23">
        <w:rPr>
          <w:rFonts w:ascii="Calibri" w:hAnsi="Calibri"/>
        </w:rPr>
        <w:t xml:space="preserve">be exercised at the time of </w:t>
      </w:r>
      <w:r w:rsidR="00846648">
        <w:rPr>
          <w:rFonts w:ascii="Calibri" w:hAnsi="Calibri"/>
        </w:rPr>
        <w:t>Contract</w:t>
      </w:r>
      <w:r w:rsidR="00083590" w:rsidRPr="00885B23">
        <w:rPr>
          <w:rFonts w:ascii="Calibri" w:hAnsi="Calibri"/>
        </w:rPr>
        <w:t xml:space="preserve"> </w:t>
      </w:r>
      <w:r w:rsidR="00CC195D" w:rsidRPr="00885B23">
        <w:rPr>
          <w:rFonts w:ascii="Calibri" w:hAnsi="Calibri"/>
        </w:rPr>
        <w:t>a</w:t>
      </w:r>
      <w:r w:rsidR="00083590" w:rsidRPr="00885B23">
        <w:rPr>
          <w:rFonts w:ascii="Calibri" w:hAnsi="Calibri"/>
        </w:rPr>
        <w:t>ward.</w:t>
      </w:r>
    </w:p>
    <w:p w:rsidR="00042C31" w:rsidRPr="00885B23" w:rsidRDefault="00042C31" w:rsidP="00880CA2">
      <w:pPr>
        <w:ind w:right="0"/>
        <w:rPr>
          <w:rFonts w:ascii="Calibri" w:hAnsi="Calibri"/>
        </w:rPr>
      </w:pPr>
    </w:p>
    <w:tbl>
      <w:tblPr>
        <w:tblW w:w="0" w:type="auto"/>
        <w:tblInd w:w="-172" w:type="dxa"/>
        <w:tblLayout w:type="fixed"/>
        <w:tblCellMar>
          <w:left w:w="0" w:type="dxa"/>
          <w:right w:w="0" w:type="dxa"/>
        </w:tblCellMar>
        <w:tblLook w:val="0000" w:firstRow="0" w:lastRow="0" w:firstColumn="0" w:lastColumn="0" w:noHBand="0" w:noVBand="0"/>
      </w:tblPr>
      <w:tblGrid>
        <w:gridCol w:w="1440"/>
        <w:gridCol w:w="1260"/>
        <w:gridCol w:w="4322"/>
        <w:gridCol w:w="540"/>
        <w:gridCol w:w="541"/>
        <w:gridCol w:w="1437"/>
      </w:tblGrid>
      <w:tr w:rsidR="00042C31" w:rsidRPr="00885B23" w:rsidTr="00485755">
        <w:trPr>
          <w:cantSplit/>
        </w:trPr>
        <w:tc>
          <w:tcPr>
            <w:tcW w:w="14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Section</w:t>
            </w:r>
          </w:p>
        </w:tc>
        <w:tc>
          <w:tcPr>
            <w:tcW w:w="126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Item Number</w:t>
            </w:r>
          </w:p>
        </w:tc>
        <w:tc>
          <w:tcPr>
            <w:tcW w:w="4322"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Item Description</w:t>
            </w:r>
          </w:p>
        </w:tc>
        <w:tc>
          <w:tcPr>
            <w:tcW w:w="5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 xml:space="preserve"> Qty</w:t>
            </w:r>
          </w:p>
        </w:tc>
        <w:tc>
          <w:tcPr>
            <w:tcW w:w="541" w:type="dxa"/>
            <w:tcBorders>
              <w:top w:val="single" w:sz="6" w:space="0" w:color="000000"/>
              <w:left w:val="single" w:sz="6" w:space="0" w:color="000000"/>
              <w:bottom w:val="single" w:sz="6" w:space="0" w:color="000000"/>
              <w:right w:val="single" w:sz="6" w:space="0" w:color="000000"/>
            </w:tcBorders>
          </w:tcPr>
          <w:p w:rsidR="00042C31" w:rsidRPr="00885B23" w:rsidRDefault="00F8450C" w:rsidP="00880CA2">
            <w:pPr>
              <w:ind w:right="0"/>
              <w:rPr>
                <w:rFonts w:ascii="Calibri" w:hAnsi="Calibri"/>
              </w:rPr>
            </w:pPr>
            <w:r w:rsidRPr="00885B23">
              <w:rPr>
                <w:rFonts w:ascii="Calibri" w:hAnsi="Calibri"/>
              </w:rPr>
              <w:t>UOM</w:t>
            </w:r>
          </w:p>
        </w:tc>
        <w:tc>
          <w:tcPr>
            <w:tcW w:w="1437"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Cost</w:t>
            </w:r>
          </w:p>
        </w:tc>
      </w:tr>
      <w:tr w:rsidR="00042C31" w:rsidRPr="00885B23" w:rsidTr="00485755">
        <w:trPr>
          <w:cantSplit/>
        </w:trPr>
        <w:tc>
          <w:tcPr>
            <w:tcW w:w="14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541"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1437" w:type="dxa"/>
            <w:tcBorders>
              <w:top w:val="single" w:sz="6" w:space="0" w:color="000000"/>
              <w:left w:val="single" w:sz="6" w:space="0" w:color="000000"/>
              <w:bottom w:val="single" w:sz="6" w:space="0" w:color="000000"/>
              <w:right w:val="single" w:sz="6" w:space="0" w:color="000000"/>
            </w:tcBorders>
          </w:tcPr>
          <w:p w:rsidR="00042C31" w:rsidRPr="00885B23" w:rsidRDefault="00FE64A1" w:rsidP="00880CA2">
            <w:pPr>
              <w:ind w:right="0"/>
              <w:rPr>
                <w:rFonts w:ascii="Calibri" w:hAnsi="Calibri"/>
              </w:rPr>
            </w:pPr>
            <w:r w:rsidRPr="00885B23">
              <w:rPr>
                <w:rFonts w:ascii="Calibri" w:hAnsi="Calibri"/>
              </w:rPr>
              <w:t>$</w:t>
            </w:r>
          </w:p>
        </w:tc>
      </w:tr>
      <w:tr w:rsidR="00042C31" w:rsidRPr="00885B23" w:rsidTr="00485755">
        <w:trPr>
          <w:cantSplit/>
          <w:trHeight w:val="390"/>
        </w:trPr>
        <w:tc>
          <w:tcPr>
            <w:tcW w:w="14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541"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1437" w:type="dxa"/>
            <w:tcBorders>
              <w:top w:val="single" w:sz="6" w:space="0" w:color="000000"/>
              <w:left w:val="single" w:sz="6" w:space="0" w:color="000000"/>
              <w:bottom w:val="single" w:sz="6" w:space="0" w:color="000000"/>
              <w:right w:val="single" w:sz="6" w:space="0" w:color="000000"/>
            </w:tcBorders>
          </w:tcPr>
          <w:p w:rsidR="00042C31" w:rsidRPr="00885B23" w:rsidRDefault="00FE64A1" w:rsidP="00880CA2">
            <w:pPr>
              <w:ind w:right="0"/>
              <w:rPr>
                <w:rFonts w:ascii="Calibri" w:hAnsi="Calibri"/>
              </w:rPr>
            </w:pPr>
            <w:r w:rsidRPr="00885B23">
              <w:rPr>
                <w:rFonts w:ascii="Calibri" w:hAnsi="Calibri"/>
              </w:rPr>
              <w:t>$</w:t>
            </w:r>
          </w:p>
        </w:tc>
      </w:tr>
      <w:tr w:rsidR="00FE64A1" w:rsidRPr="00885B23">
        <w:trPr>
          <w:cantSplit/>
          <w:trHeight w:val="65"/>
        </w:trPr>
        <w:tc>
          <w:tcPr>
            <w:tcW w:w="9540" w:type="dxa"/>
            <w:gridSpan w:val="6"/>
            <w:tcBorders>
              <w:top w:val="single" w:sz="6" w:space="0" w:color="000000"/>
              <w:left w:val="single" w:sz="6" w:space="0" w:color="000000"/>
              <w:bottom w:val="single" w:sz="6" w:space="0" w:color="000000"/>
              <w:right w:val="single" w:sz="6" w:space="0" w:color="000000"/>
            </w:tcBorders>
          </w:tcPr>
          <w:p w:rsidR="00FE64A1" w:rsidRPr="00885B23" w:rsidRDefault="00FE64A1" w:rsidP="00880CA2">
            <w:pPr>
              <w:ind w:right="0"/>
              <w:rPr>
                <w:rFonts w:ascii="Calibri" w:hAnsi="Calibri"/>
              </w:rPr>
            </w:pPr>
          </w:p>
        </w:tc>
      </w:tr>
      <w:tr w:rsidR="00FE64A1" w:rsidRPr="00885B23">
        <w:trPr>
          <w:cantSplit/>
          <w:trHeight w:val="453"/>
        </w:trPr>
        <w:tc>
          <w:tcPr>
            <w:tcW w:w="8103" w:type="dxa"/>
            <w:gridSpan w:val="5"/>
            <w:tcBorders>
              <w:top w:val="single" w:sz="6" w:space="0" w:color="000000"/>
              <w:left w:val="single" w:sz="6" w:space="0" w:color="000000"/>
              <w:bottom w:val="single" w:sz="6" w:space="0" w:color="000000"/>
              <w:right w:val="single" w:sz="6" w:space="0" w:color="000000"/>
            </w:tcBorders>
          </w:tcPr>
          <w:p w:rsidR="00FE64A1" w:rsidRPr="00885B23" w:rsidRDefault="00FE64A1" w:rsidP="00D96C3A">
            <w:pPr>
              <w:ind w:right="0"/>
              <w:rPr>
                <w:rFonts w:ascii="Calibri" w:hAnsi="Calibri"/>
              </w:rPr>
            </w:pPr>
            <w:r w:rsidRPr="00885B23">
              <w:rPr>
                <w:rFonts w:ascii="Calibri" w:hAnsi="Calibri"/>
                <w:b/>
              </w:rPr>
              <w:t>Total</w:t>
            </w:r>
            <w:r w:rsidRPr="00885B23">
              <w:rPr>
                <w:rFonts w:ascii="Calibri" w:hAnsi="Calibri"/>
              </w:rPr>
              <w:t xml:space="preserve"> (optional items only)</w:t>
            </w:r>
          </w:p>
        </w:tc>
        <w:tc>
          <w:tcPr>
            <w:tcW w:w="1437" w:type="dxa"/>
            <w:tcBorders>
              <w:top w:val="single" w:sz="6" w:space="0" w:color="000000"/>
              <w:left w:val="single" w:sz="6" w:space="0" w:color="000000"/>
              <w:bottom w:val="single" w:sz="6" w:space="0" w:color="000000"/>
              <w:right w:val="single" w:sz="6" w:space="0" w:color="000000"/>
            </w:tcBorders>
          </w:tcPr>
          <w:p w:rsidR="00FE64A1" w:rsidRPr="00885B23" w:rsidRDefault="00FE64A1" w:rsidP="00880CA2">
            <w:pPr>
              <w:ind w:right="0"/>
              <w:rPr>
                <w:rFonts w:ascii="Calibri" w:hAnsi="Calibri"/>
              </w:rPr>
            </w:pPr>
            <w:r w:rsidRPr="00885B23">
              <w:rPr>
                <w:rFonts w:ascii="Calibri" w:hAnsi="Calibri"/>
              </w:rPr>
              <w:t>$</w:t>
            </w:r>
          </w:p>
        </w:tc>
      </w:tr>
    </w:tbl>
    <w:p w:rsidR="00806B89" w:rsidRPr="00885B23" w:rsidRDefault="00042C31" w:rsidP="00880CA2">
      <w:pPr>
        <w:ind w:right="0"/>
        <w:rPr>
          <w:rFonts w:ascii="Calibri" w:hAnsi="Calibri"/>
        </w:rPr>
      </w:pPr>
      <w:r w:rsidRPr="00885B23">
        <w:rPr>
          <w:rFonts w:ascii="Calibri" w:hAnsi="Calibri"/>
        </w:rPr>
        <w:tab/>
      </w:r>
    </w:p>
    <w:p w:rsidR="00C623F1" w:rsidRPr="00885B23" w:rsidRDefault="00083867" w:rsidP="00880CA2">
      <w:pPr>
        <w:ind w:right="0"/>
        <w:rPr>
          <w:rFonts w:ascii="Calibri" w:hAnsi="Calibri"/>
        </w:rPr>
      </w:pPr>
      <w:r w:rsidRPr="00885B23">
        <w:rPr>
          <w:rFonts w:ascii="Calibri" w:hAnsi="Calibri"/>
        </w:rPr>
        <w:t>Company</w:t>
      </w:r>
      <w:r w:rsidR="00F8450C" w:rsidRPr="00885B23">
        <w:rPr>
          <w:rFonts w:ascii="Calibri" w:hAnsi="Calibri"/>
        </w:rPr>
        <w:t xml:space="preserve"> </w:t>
      </w:r>
      <w:r w:rsidR="00C623F1" w:rsidRPr="00885B23">
        <w:rPr>
          <w:rFonts w:ascii="Calibri" w:hAnsi="Calibri"/>
        </w:rPr>
        <w:t xml:space="preserve">Name of Bidder: </w:t>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p>
    <w:p w:rsidR="00C623F1" w:rsidRPr="00885B23" w:rsidRDefault="00C623F1" w:rsidP="00880CA2">
      <w:pPr>
        <w:ind w:right="0"/>
        <w:rPr>
          <w:rFonts w:ascii="Calibri" w:hAnsi="Calibri"/>
        </w:rPr>
      </w:pPr>
    </w:p>
    <w:p w:rsidR="00042C31" w:rsidRPr="00885B23" w:rsidRDefault="00C623F1" w:rsidP="00880CA2">
      <w:pPr>
        <w:ind w:right="0"/>
        <w:rPr>
          <w:rFonts w:ascii="Calibri" w:hAnsi="Calibri"/>
        </w:rPr>
      </w:pPr>
      <w:r w:rsidRPr="00885B23">
        <w:rPr>
          <w:rFonts w:ascii="Calibri" w:hAnsi="Calibri"/>
        </w:rPr>
        <w:t xml:space="preserve">Contact Name/Phone: </w:t>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042C31" w:rsidRPr="00885B23">
        <w:rPr>
          <w:rFonts w:ascii="Calibri" w:hAnsi="Calibri"/>
        </w:rPr>
        <w:t xml:space="preserve"> </w:t>
      </w:r>
    </w:p>
    <w:p w:rsidR="00042C31" w:rsidRPr="00885B23" w:rsidRDefault="00042C31" w:rsidP="00880CA2">
      <w:pPr>
        <w:ind w:right="0"/>
        <w:rPr>
          <w:rFonts w:ascii="Calibri" w:hAnsi="Calibri"/>
        </w:rPr>
      </w:pPr>
    </w:p>
    <w:p w:rsidR="00C54D03" w:rsidRPr="00885B23" w:rsidRDefault="00F66F04" w:rsidP="00880CA2">
      <w:pPr>
        <w:ind w:right="0"/>
        <w:rPr>
          <w:rFonts w:ascii="Calibri" w:hAnsi="Calibri"/>
        </w:rPr>
      </w:pPr>
      <w:r w:rsidRPr="00885B23">
        <w:rPr>
          <w:rFonts w:ascii="Calibri" w:hAnsi="Calibri"/>
        </w:rPr>
        <w:t xml:space="preserve">Contact E-mail: </w:t>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p>
    <w:p w:rsidR="00FE0C81" w:rsidRPr="00885B23" w:rsidRDefault="00FE0C81" w:rsidP="00880CA2">
      <w:pPr>
        <w:ind w:right="0"/>
        <w:rPr>
          <w:rFonts w:ascii="Calibri" w:hAnsi="Calibri"/>
        </w:rPr>
      </w:pPr>
    </w:p>
    <w:p w:rsidR="00B64076" w:rsidRPr="00885B23" w:rsidRDefault="00B64076" w:rsidP="00880CA2">
      <w:pPr>
        <w:ind w:left="720" w:right="0" w:firstLine="720"/>
        <w:rPr>
          <w:rFonts w:ascii="Calibri" w:hAnsi="Calibri"/>
        </w:rPr>
      </w:pPr>
    </w:p>
    <w:sectPr w:rsidR="00B64076" w:rsidRPr="00885B23" w:rsidSect="00267782">
      <w:headerReference w:type="default" r:id="rId13"/>
      <w:pgSz w:w="12240" w:h="15840"/>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3E0" w:rsidRDefault="007303E0" w:rsidP="006F0CD2">
      <w:r>
        <w:separator/>
      </w:r>
    </w:p>
  </w:endnote>
  <w:endnote w:type="continuationSeparator" w:id="0">
    <w:p w:rsidR="007303E0" w:rsidRDefault="007303E0" w:rsidP="006F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3E0" w:rsidRDefault="007303E0" w:rsidP="006F0CD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303E0" w:rsidRDefault="007303E0" w:rsidP="006F0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3E0" w:rsidRDefault="007303E0" w:rsidP="006F0CD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303E0" w:rsidRDefault="007303E0" w:rsidP="006F0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3E0" w:rsidRDefault="007303E0" w:rsidP="00A55EAF">
    <w:pPr>
      <w:pStyle w:val="Footer"/>
      <w:pBdr>
        <w:top w:val="thinThickSmallGap" w:sz="24" w:space="1" w:color="622423"/>
      </w:pBdr>
      <w:tabs>
        <w:tab w:val="clear" w:pos="4320"/>
        <w:tab w:val="clear" w:pos="8640"/>
        <w:tab w:val="right" w:pos="10080"/>
      </w:tabs>
      <w:rPr>
        <w:rFonts w:ascii="Cambria" w:hAnsi="Cambria"/>
      </w:rPr>
    </w:pPr>
    <w:r w:rsidRPr="004656B8">
      <w:rPr>
        <w:sz w:val="16"/>
        <w:szCs w:val="16"/>
      </w:rPr>
      <w:t>ITB0</w:t>
    </w:r>
    <w:r w:rsidRPr="00485755">
      <w:rPr>
        <w:sz w:val="16"/>
        <w:szCs w:val="16"/>
        <w:highlight w:val="yellow"/>
      </w:rPr>
      <w:t>####</w:t>
    </w:r>
    <w:r w:rsidRPr="004656B8">
      <w:rPr>
        <w:sz w:val="16"/>
        <w:szCs w:val="16"/>
      </w:rPr>
      <w:t xml:space="preserve"> Titl</w:t>
    </w:r>
    <w:r>
      <w:rPr>
        <w:sz w:val="16"/>
        <w:szCs w:val="16"/>
      </w:rPr>
      <w:t>e</w:t>
    </w:r>
    <w:r w:rsidRPr="00A55EAF">
      <w:rPr>
        <w:rFonts w:ascii="Cambria" w:hAnsi="Cambria"/>
        <w:sz w:val="16"/>
        <w:szCs w:val="16"/>
      </w:rPr>
      <w:tab/>
      <w:t xml:space="preserve">Page </w:t>
    </w:r>
    <w:r w:rsidRPr="00A55EAF">
      <w:rPr>
        <w:sz w:val="16"/>
        <w:szCs w:val="16"/>
      </w:rPr>
      <w:fldChar w:fldCharType="begin"/>
    </w:r>
    <w:r w:rsidRPr="00A55EAF">
      <w:rPr>
        <w:sz w:val="16"/>
        <w:szCs w:val="16"/>
      </w:rPr>
      <w:instrText xml:space="preserve"> PAGE   \* MERGEFORMAT </w:instrText>
    </w:r>
    <w:r w:rsidRPr="00A55EAF">
      <w:rPr>
        <w:sz w:val="16"/>
        <w:szCs w:val="16"/>
      </w:rPr>
      <w:fldChar w:fldCharType="separate"/>
    </w:r>
    <w:r w:rsidRPr="005B65F7">
      <w:rPr>
        <w:rFonts w:ascii="Cambria" w:hAnsi="Cambria"/>
        <w:noProof/>
        <w:sz w:val="16"/>
        <w:szCs w:val="16"/>
      </w:rPr>
      <w:t>12</w:t>
    </w:r>
    <w:r w:rsidRPr="00A55EAF">
      <w:rPr>
        <w:sz w:val="16"/>
        <w:szCs w:val="16"/>
      </w:rPr>
      <w:fldChar w:fldCharType="end"/>
    </w:r>
  </w:p>
  <w:p w:rsidR="007303E0" w:rsidRDefault="007303E0" w:rsidP="006F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3E0" w:rsidRDefault="007303E0" w:rsidP="006F0CD2">
      <w:r>
        <w:separator/>
      </w:r>
    </w:p>
  </w:footnote>
  <w:footnote w:type="continuationSeparator" w:id="0">
    <w:p w:rsidR="007303E0" w:rsidRDefault="007303E0" w:rsidP="006F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3E0" w:rsidRPr="008C2163" w:rsidRDefault="007303E0" w:rsidP="006F0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21AA"/>
    <w:multiLevelType w:val="hybridMultilevel"/>
    <w:tmpl w:val="7DCE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16CF7"/>
    <w:multiLevelType w:val="hybridMultilevel"/>
    <w:tmpl w:val="5FE2EDAA"/>
    <w:lvl w:ilvl="0" w:tplc="552E1E4A">
      <w:start w:val="1"/>
      <w:numFmt w:val="bullet"/>
      <w:lvlText w:val=""/>
      <w:lvlJc w:val="left"/>
      <w:pPr>
        <w:ind w:left="720" w:hanging="360"/>
      </w:pPr>
      <w:rPr>
        <w:rFonts w:ascii="Symbol" w:hAnsi="Symbol" w:hint="default"/>
      </w:rPr>
    </w:lvl>
    <w:lvl w:ilvl="1" w:tplc="3E547C10" w:tentative="1">
      <w:start w:val="1"/>
      <w:numFmt w:val="bullet"/>
      <w:lvlText w:val="o"/>
      <w:lvlJc w:val="left"/>
      <w:pPr>
        <w:ind w:left="1440" w:hanging="360"/>
      </w:pPr>
      <w:rPr>
        <w:rFonts w:ascii="Courier New" w:hAnsi="Courier New" w:cs="Courier New" w:hint="default"/>
      </w:rPr>
    </w:lvl>
    <w:lvl w:ilvl="2" w:tplc="00ECDD20" w:tentative="1">
      <w:start w:val="1"/>
      <w:numFmt w:val="bullet"/>
      <w:lvlText w:val=""/>
      <w:lvlJc w:val="left"/>
      <w:pPr>
        <w:ind w:left="2160" w:hanging="360"/>
      </w:pPr>
      <w:rPr>
        <w:rFonts w:ascii="Wingdings" w:hAnsi="Wingdings" w:hint="default"/>
      </w:rPr>
    </w:lvl>
    <w:lvl w:ilvl="3" w:tplc="9D287310" w:tentative="1">
      <w:start w:val="1"/>
      <w:numFmt w:val="bullet"/>
      <w:lvlText w:val=""/>
      <w:lvlJc w:val="left"/>
      <w:pPr>
        <w:ind w:left="2880" w:hanging="360"/>
      </w:pPr>
      <w:rPr>
        <w:rFonts w:ascii="Symbol" w:hAnsi="Symbol" w:hint="default"/>
      </w:rPr>
    </w:lvl>
    <w:lvl w:ilvl="4" w:tplc="9146D2AC" w:tentative="1">
      <w:start w:val="1"/>
      <w:numFmt w:val="bullet"/>
      <w:lvlText w:val="o"/>
      <w:lvlJc w:val="left"/>
      <w:pPr>
        <w:ind w:left="3600" w:hanging="360"/>
      </w:pPr>
      <w:rPr>
        <w:rFonts w:ascii="Courier New" w:hAnsi="Courier New" w:cs="Courier New" w:hint="default"/>
      </w:rPr>
    </w:lvl>
    <w:lvl w:ilvl="5" w:tplc="C2663574" w:tentative="1">
      <w:start w:val="1"/>
      <w:numFmt w:val="bullet"/>
      <w:lvlText w:val=""/>
      <w:lvlJc w:val="left"/>
      <w:pPr>
        <w:ind w:left="4320" w:hanging="360"/>
      </w:pPr>
      <w:rPr>
        <w:rFonts w:ascii="Wingdings" w:hAnsi="Wingdings" w:hint="default"/>
      </w:rPr>
    </w:lvl>
    <w:lvl w:ilvl="6" w:tplc="2A602BFA" w:tentative="1">
      <w:start w:val="1"/>
      <w:numFmt w:val="bullet"/>
      <w:lvlText w:val=""/>
      <w:lvlJc w:val="left"/>
      <w:pPr>
        <w:ind w:left="5040" w:hanging="360"/>
      </w:pPr>
      <w:rPr>
        <w:rFonts w:ascii="Symbol" w:hAnsi="Symbol" w:hint="default"/>
      </w:rPr>
    </w:lvl>
    <w:lvl w:ilvl="7" w:tplc="6EC621A2" w:tentative="1">
      <w:start w:val="1"/>
      <w:numFmt w:val="bullet"/>
      <w:lvlText w:val="o"/>
      <w:lvlJc w:val="left"/>
      <w:pPr>
        <w:ind w:left="5760" w:hanging="360"/>
      </w:pPr>
      <w:rPr>
        <w:rFonts w:ascii="Courier New" w:hAnsi="Courier New" w:cs="Courier New" w:hint="default"/>
      </w:rPr>
    </w:lvl>
    <w:lvl w:ilvl="8" w:tplc="86C47ABE" w:tentative="1">
      <w:start w:val="1"/>
      <w:numFmt w:val="bullet"/>
      <w:lvlText w:val=""/>
      <w:lvlJc w:val="left"/>
      <w:pPr>
        <w:ind w:left="6480" w:hanging="360"/>
      </w:pPr>
      <w:rPr>
        <w:rFonts w:ascii="Wingdings" w:hAnsi="Wingdings" w:hint="default"/>
      </w:rPr>
    </w:lvl>
  </w:abstractNum>
  <w:abstractNum w:abstractNumId="2" w15:restartNumberingAfterBreak="0">
    <w:nsid w:val="49481DFA"/>
    <w:multiLevelType w:val="hybridMultilevel"/>
    <w:tmpl w:val="4CCEF26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4C4A71A5"/>
    <w:multiLevelType w:val="hybridMultilevel"/>
    <w:tmpl w:val="28E076A6"/>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FC17A3"/>
    <w:multiLevelType w:val="hybridMultilevel"/>
    <w:tmpl w:val="681A1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746FDE"/>
    <w:multiLevelType w:val="hybridMultilevel"/>
    <w:tmpl w:val="CA9A06C0"/>
    <w:lvl w:ilvl="0" w:tplc="81C4C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D08D4"/>
    <w:multiLevelType w:val="hybridMultilevel"/>
    <w:tmpl w:val="A48C179E"/>
    <w:lvl w:ilvl="0" w:tplc="3306C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23509"/>
    <w:multiLevelType w:val="multilevel"/>
    <w:tmpl w:val="8AEE579A"/>
    <w:lvl w:ilvl="0">
      <w:start w:val="1"/>
      <w:numFmt w:val="decimal"/>
      <w:pStyle w:val="Heading1"/>
      <w:lvlText w:val="%1"/>
      <w:lvlJc w:val="left"/>
      <w:pPr>
        <w:ind w:left="522" w:hanging="432"/>
      </w:pPr>
      <w:rPr>
        <w:rFonts w:hint="default"/>
        <w:b/>
        <w:i w:val="0"/>
        <w:color w:val="auto"/>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C9F354D"/>
    <w:multiLevelType w:val="hybridMultilevel"/>
    <w:tmpl w:val="EE96B70A"/>
    <w:lvl w:ilvl="0" w:tplc="033C9132">
      <w:start w:val="1"/>
      <w:numFmt w:val="decimal"/>
      <w:lvlText w:val="%1."/>
      <w:lvlJc w:val="left"/>
      <w:pPr>
        <w:ind w:left="720" w:hanging="360"/>
      </w:pPr>
    </w:lvl>
    <w:lvl w:ilvl="1" w:tplc="D6528896" w:tentative="1">
      <w:start w:val="1"/>
      <w:numFmt w:val="lowerLetter"/>
      <w:lvlText w:val="%2."/>
      <w:lvlJc w:val="left"/>
      <w:pPr>
        <w:ind w:left="1440" w:hanging="360"/>
      </w:pPr>
    </w:lvl>
    <w:lvl w:ilvl="2" w:tplc="8CC601D2" w:tentative="1">
      <w:start w:val="1"/>
      <w:numFmt w:val="lowerRoman"/>
      <w:lvlText w:val="%3."/>
      <w:lvlJc w:val="right"/>
      <w:pPr>
        <w:ind w:left="2160" w:hanging="180"/>
      </w:pPr>
    </w:lvl>
    <w:lvl w:ilvl="3" w:tplc="49A6B83E" w:tentative="1">
      <w:start w:val="1"/>
      <w:numFmt w:val="decimal"/>
      <w:lvlText w:val="%4."/>
      <w:lvlJc w:val="left"/>
      <w:pPr>
        <w:ind w:left="2880" w:hanging="360"/>
      </w:pPr>
    </w:lvl>
    <w:lvl w:ilvl="4" w:tplc="B916143C" w:tentative="1">
      <w:start w:val="1"/>
      <w:numFmt w:val="lowerLetter"/>
      <w:lvlText w:val="%5."/>
      <w:lvlJc w:val="left"/>
      <w:pPr>
        <w:ind w:left="3600" w:hanging="360"/>
      </w:pPr>
    </w:lvl>
    <w:lvl w:ilvl="5" w:tplc="9BA6BB20" w:tentative="1">
      <w:start w:val="1"/>
      <w:numFmt w:val="lowerRoman"/>
      <w:lvlText w:val="%6."/>
      <w:lvlJc w:val="right"/>
      <w:pPr>
        <w:ind w:left="4320" w:hanging="180"/>
      </w:pPr>
    </w:lvl>
    <w:lvl w:ilvl="6" w:tplc="52EA69FA" w:tentative="1">
      <w:start w:val="1"/>
      <w:numFmt w:val="decimal"/>
      <w:lvlText w:val="%7."/>
      <w:lvlJc w:val="left"/>
      <w:pPr>
        <w:ind w:left="5040" w:hanging="360"/>
      </w:pPr>
    </w:lvl>
    <w:lvl w:ilvl="7" w:tplc="0FA6951A" w:tentative="1">
      <w:start w:val="1"/>
      <w:numFmt w:val="lowerLetter"/>
      <w:lvlText w:val="%8."/>
      <w:lvlJc w:val="left"/>
      <w:pPr>
        <w:ind w:left="5760" w:hanging="360"/>
      </w:pPr>
    </w:lvl>
    <w:lvl w:ilvl="8" w:tplc="B070408E"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2"/>
  </w:num>
  <w:num w:numId="6">
    <w:abstractNumId w:val="1"/>
  </w:num>
  <w:num w:numId="7">
    <w:abstractNumId w:val="4"/>
  </w:num>
  <w:num w:numId="8">
    <w:abstractNumId w:val="0"/>
  </w:num>
  <w:num w:numId="9">
    <w:abstractNumId w:val="5"/>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31"/>
    <w:rsid w:val="00000093"/>
    <w:rsid w:val="00016835"/>
    <w:rsid w:val="00017223"/>
    <w:rsid w:val="00024075"/>
    <w:rsid w:val="000267BC"/>
    <w:rsid w:val="000334E2"/>
    <w:rsid w:val="00033DBA"/>
    <w:rsid w:val="00042C31"/>
    <w:rsid w:val="00042D0D"/>
    <w:rsid w:val="00047521"/>
    <w:rsid w:val="00054938"/>
    <w:rsid w:val="00054CC5"/>
    <w:rsid w:val="00060B52"/>
    <w:rsid w:val="00063B11"/>
    <w:rsid w:val="0007263B"/>
    <w:rsid w:val="00073DD6"/>
    <w:rsid w:val="000816CD"/>
    <w:rsid w:val="00083590"/>
    <w:rsid w:val="00083867"/>
    <w:rsid w:val="000878D4"/>
    <w:rsid w:val="00095ED0"/>
    <w:rsid w:val="00096453"/>
    <w:rsid w:val="000B3BF1"/>
    <w:rsid w:val="000B5183"/>
    <w:rsid w:val="000D1680"/>
    <w:rsid w:val="000D23C3"/>
    <w:rsid w:val="000D2ED0"/>
    <w:rsid w:val="000D5F8D"/>
    <w:rsid w:val="000F2B60"/>
    <w:rsid w:val="000F791E"/>
    <w:rsid w:val="000F7AB4"/>
    <w:rsid w:val="00122E87"/>
    <w:rsid w:val="00143B46"/>
    <w:rsid w:val="00144552"/>
    <w:rsid w:val="0015008E"/>
    <w:rsid w:val="00163DF2"/>
    <w:rsid w:val="00164AF0"/>
    <w:rsid w:val="00165402"/>
    <w:rsid w:val="00166C62"/>
    <w:rsid w:val="00173634"/>
    <w:rsid w:val="00176982"/>
    <w:rsid w:val="001773E4"/>
    <w:rsid w:val="00185B68"/>
    <w:rsid w:val="00186F14"/>
    <w:rsid w:val="001A1068"/>
    <w:rsid w:val="001B2D60"/>
    <w:rsid w:val="001C3DEA"/>
    <w:rsid w:val="001C5A6C"/>
    <w:rsid w:val="001C64B1"/>
    <w:rsid w:val="001D4919"/>
    <w:rsid w:val="001E3978"/>
    <w:rsid w:val="001F09F6"/>
    <w:rsid w:val="001F39BF"/>
    <w:rsid w:val="00210A3E"/>
    <w:rsid w:val="002213ED"/>
    <w:rsid w:val="00224EE9"/>
    <w:rsid w:val="00230B6D"/>
    <w:rsid w:val="00232CE2"/>
    <w:rsid w:val="002477F0"/>
    <w:rsid w:val="00260754"/>
    <w:rsid w:val="002650B0"/>
    <w:rsid w:val="00267782"/>
    <w:rsid w:val="00276EDC"/>
    <w:rsid w:val="0029067A"/>
    <w:rsid w:val="00290D05"/>
    <w:rsid w:val="00297189"/>
    <w:rsid w:val="002A0C1F"/>
    <w:rsid w:val="002B00A3"/>
    <w:rsid w:val="002B509F"/>
    <w:rsid w:val="002B5A41"/>
    <w:rsid w:val="002B7C54"/>
    <w:rsid w:val="002B7FB8"/>
    <w:rsid w:val="002C35B8"/>
    <w:rsid w:val="002C77A0"/>
    <w:rsid w:val="002D2BFB"/>
    <w:rsid w:val="002D32C2"/>
    <w:rsid w:val="002E2029"/>
    <w:rsid w:val="002E2260"/>
    <w:rsid w:val="002E72FC"/>
    <w:rsid w:val="002E7B28"/>
    <w:rsid w:val="002F369B"/>
    <w:rsid w:val="00301CEC"/>
    <w:rsid w:val="00303781"/>
    <w:rsid w:val="003042F9"/>
    <w:rsid w:val="00310559"/>
    <w:rsid w:val="00314D02"/>
    <w:rsid w:val="00316EA4"/>
    <w:rsid w:val="0032483C"/>
    <w:rsid w:val="00325C03"/>
    <w:rsid w:val="003303EB"/>
    <w:rsid w:val="00331053"/>
    <w:rsid w:val="003348A1"/>
    <w:rsid w:val="00335EEF"/>
    <w:rsid w:val="003522D3"/>
    <w:rsid w:val="00353D6C"/>
    <w:rsid w:val="00355905"/>
    <w:rsid w:val="00356FFB"/>
    <w:rsid w:val="0036364F"/>
    <w:rsid w:val="003705F5"/>
    <w:rsid w:val="0037436E"/>
    <w:rsid w:val="0037599F"/>
    <w:rsid w:val="00391CEA"/>
    <w:rsid w:val="00394296"/>
    <w:rsid w:val="003A3156"/>
    <w:rsid w:val="003A3394"/>
    <w:rsid w:val="003A73DA"/>
    <w:rsid w:val="003B679E"/>
    <w:rsid w:val="003C0462"/>
    <w:rsid w:val="003C4226"/>
    <w:rsid w:val="003D1A58"/>
    <w:rsid w:val="003D3710"/>
    <w:rsid w:val="003D63F7"/>
    <w:rsid w:val="003D7566"/>
    <w:rsid w:val="003D7CE6"/>
    <w:rsid w:val="003E40BB"/>
    <w:rsid w:val="003F36C1"/>
    <w:rsid w:val="00400334"/>
    <w:rsid w:val="0040237C"/>
    <w:rsid w:val="004062D8"/>
    <w:rsid w:val="00421245"/>
    <w:rsid w:val="004232E1"/>
    <w:rsid w:val="004301FD"/>
    <w:rsid w:val="0043378D"/>
    <w:rsid w:val="00454F24"/>
    <w:rsid w:val="00462910"/>
    <w:rsid w:val="004656B8"/>
    <w:rsid w:val="00467A8F"/>
    <w:rsid w:val="00473486"/>
    <w:rsid w:val="0047539D"/>
    <w:rsid w:val="004823AF"/>
    <w:rsid w:val="0048374C"/>
    <w:rsid w:val="00485748"/>
    <w:rsid w:val="00485755"/>
    <w:rsid w:val="00485A44"/>
    <w:rsid w:val="00492010"/>
    <w:rsid w:val="004B00A8"/>
    <w:rsid w:val="004B3B9E"/>
    <w:rsid w:val="004B6311"/>
    <w:rsid w:val="004B7FC2"/>
    <w:rsid w:val="004C04D4"/>
    <w:rsid w:val="004C5A04"/>
    <w:rsid w:val="004D76C5"/>
    <w:rsid w:val="004E20CC"/>
    <w:rsid w:val="004F7FE1"/>
    <w:rsid w:val="00502DDB"/>
    <w:rsid w:val="005039F0"/>
    <w:rsid w:val="0051360C"/>
    <w:rsid w:val="00524BC4"/>
    <w:rsid w:val="00531037"/>
    <w:rsid w:val="005319A9"/>
    <w:rsid w:val="00533A45"/>
    <w:rsid w:val="00535141"/>
    <w:rsid w:val="005405FB"/>
    <w:rsid w:val="0054222A"/>
    <w:rsid w:val="005431DF"/>
    <w:rsid w:val="00544E4C"/>
    <w:rsid w:val="00552E19"/>
    <w:rsid w:val="00554CB3"/>
    <w:rsid w:val="00556512"/>
    <w:rsid w:val="00575AE6"/>
    <w:rsid w:val="0059720F"/>
    <w:rsid w:val="005A1FFD"/>
    <w:rsid w:val="005A24F7"/>
    <w:rsid w:val="005A2AF8"/>
    <w:rsid w:val="005A51B2"/>
    <w:rsid w:val="005B3251"/>
    <w:rsid w:val="005B65F7"/>
    <w:rsid w:val="005B6C23"/>
    <w:rsid w:val="005C2FD2"/>
    <w:rsid w:val="005D1118"/>
    <w:rsid w:val="005E18A7"/>
    <w:rsid w:val="005E4894"/>
    <w:rsid w:val="005E54D0"/>
    <w:rsid w:val="005F66A8"/>
    <w:rsid w:val="00600A1E"/>
    <w:rsid w:val="0060294A"/>
    <w:rsid w:val="00620AE7"/>
    <w:rsid w:val="006355B5"/>
    <w:rsid w:val="00644D26"/>
    <w:rsid w:val="00647581"/>
    <w:rsid w:val="00656CFB"/>
    <w:rsid w:val="00663867"/>
    <w:rsid w:val="00665C6F"/>
    <w:rsid w:val="0066700C"/>
    <w:rsid w:val="00667FF1"/>
    <w:rsid w:val="00671BF2"/>
    <w:rsid w:val="0067350E"/>
    <w:rsid w:val="006773FA"/>
    <w:rsid w:val="0069212C"/>
    <w:rsid w:val="006A0191"/>
    <w:rsid w:val="006A1DBB"/>
    <w:rsid w:val="006B0ECA"/>
    <w:rsid w:val="006C0C90"/>
    <w:rsid w:val="006C4080"/>
    <w:rsid w:val="006C5FA5"/>
    <w:rsid w:val="006C7287"/>
    <w:rsid w:val="006D01C1"/>
    <w:rsid w:val="006D667C"/>
    <w:rsid w:val="006D7DE0"/>
    <w:rsid w:val="006E5159"/>
    <w:rsid w:val="006E66B0"/>
    <w:rsid w:val="006F0CD2"/>
    <w:rsid w:val="006F10F4"/>
    <w:rsid w:val="006F5E85"/>
    <w:rsid w:val="006F70C5"/>
    <w:rsid w:val="006F7CB8"/>
    <w:rsid w:val="0070075D"/>
    <w:rsid w:val="007010D3"/>
    <w:rsid w:val="00706C1B"/>
    <w:rsid w:val="00707629"/>
    <w:rsid w:val="00713491"/>
    <w:rsid w:val="00713A8E"/>
    <w:rsid w:val="00716847"/>
    <w:rsid w:val="0072560D"/>
    <w:rsid w:val="00726ABD"/>
    <w:rsid w:val="007303E0"/>
    <w:rsid w:val="00735626"/>
    <w:rsid w:val="00735DB0"/>
    <w:rsid w:val="00737DAA"/>
    <w:rsid w:val="00742809"/>
    <w:rsid w:val="00742A50"/>
    <w:rsid w:val="00743DE5"/>
    <w:rsid w:val="00744C71"/>
    <w:rsid w:val="00746EA3"/>
    <w:rsid w:val="00753443"/>
    <w:rsid w:val="0075477E"/>
    <w:rsid w:val="00756A83"/>
    <w:rsid w:val="00760349"/>
    <w:rsid w:val="00760AD1"/>
    <w:rsid w:val="00760E6D"/>
    <w:rsid w:val="00764666"/>
    <w:rsid w:val="007726F8"/>
    <w:rsid w:val="007737E7"/>
    <w:rsid w:val="00781D0B"/>
    <w:rsid w:val="00781E0E"/>
    <w:rsid w:val="007825C2"/>
    <w:rsid w:val="007838D8"/>
    <w:rsid w:val="0078695E"/>
    <w:rsid w:val="00790AF6"/>
    <w:rsid w:val="00791AB4"/>
    <w:rsid w:val="007929C8"/>
    <w:rsid w:val="007A5812"/>
    <w:rsid w:val="007B7500"/>
    <w:rsid w:val="007B7ABC"/>
    <w:rsid w:val="007C77B3"/>
    <w:rsid w:val="007D4EB7"/>
    <w:rsid w:val="007E322D"/>
    <w:rsid w:val="007E5C01"/>
    <w:rsid w:val="0080034B"/>
    <w:rsid w:val="00801B4B"/>
    <w:rsid w:val="00806B89"/>
    <w:rsid w:val="00807FCA"/>
    <w:rsid w:val="00823367"/>
    <w:rsid w:val="00824B9B"/>
    <w:rsid w:val="00826C61"/>
    <w:rsid w:val="008312CA"/>
    <w:rsid w:val="00844DB4"/>
    <w:rsid w:val="00846648"/>
    <w:rsid w:val="0086617F"/>
    <w:rsid w:val="00870498"/>
    <w:rsid w:val="00872E42"/>
    <w:rsid w:val="00875202"/>
    <w:rsid w:val="00880CA2"/>
    <w:rsid w:val="00885B23"/>
    <w:rsid w:val="00886852"/>
    <w:rsid w:val="00887F52"/>
    <w:rsid w:val="008972F6"/>
    <w:rsid w:val="008A184B"/>
    <w:rsid w:val="008A2CA3"/>
    <w:rsid w:val="008A31A8"/>
    <w:rsid w:val="008A459E"/>
    <w:rsid w:val="008C00C6"/>
    <w:rsid w:val="008C2163"/>
    <w:rsid w:val="008C2AC9"/>
    <w:rsid w:val="008E002A"/>
    <w:rsid w:val="008E2556"/>
    <w:rsid w:val="008E2BC4"/>
    <w:rsid w:val="008E515D"/>
    <w:rsid w:val="008E74AE"/>
    <w:rsid w:val="008F39D0"/>
    <w:rsid w:val="009052F0"/>
    <w:rsid w:val="00910CB4"/>
    <w:rsid w:val="00915BC8"/>
    <w:rsid w:val="00917F19"/>
    <w:rsid w:val="00922E9E"/>
    <w:rsid w:val="00926180"/>
    <w:rsid w:val="0093696A"/>
    <w:rsid w:val="00936F9F"/>
    <w:rsid w:val="0094049C"/>
    <w:rsid w:val="00941449"/>
    <w:rsid w:val="00941D8A"/>
    <w:rsid w:val="00943073"/>
    <w:rsid w:val="0094573F"/>
    <w:rsid w:val="00952472"/>
    <w:rsid w:val="00970501"/>
    <w:rsid w:val="00971117"/>
    <w:rsid w:val="00977E3B"/>
    <w:rsid w:val="00980D54"/>
    <w:rsid w:val="0098329C"/>
    <w:rsid w:val="00983B00"/>
    <w:rsid w:val="009940D6"/>
    <w:rsid w:val="009A2763"/>
    <w:rsid w:val="009A6A7F"/>
    <w:rsid w:val="009C5C06"/>
    <w:rsid w:val="009D3257"/>
    <w:rsid w:val="009E3876"/>
    <w:rsid w:val="009E3E85"/>
    <w:rsid w:val="00A00765"/>
    <w:rsid w:val="00A071C8"/>
    <w:rsid w:val="00A07421"/>
    <w:rsid w:val="00A159D5"/>
    <w:rsid w:val="00A30861"/>
    <w:rsid w:val="00A32F00"/>
    <w:rsid w:val="00A32FD3"/>
    <w:rsid w:val="00A36652"/>
    <w:rsid w:val="00A37ACF"/>
    <w:rsid w:val="00A54ACB"/>
    <w:rsid w:val="00A55EAF"/>
    <w:rsid w:val="00A61F8C"/>
    <w:rsid w:val="00A620DA"/>
    <w:rsid w:val="00A63FAB"/>
    <w:rsid w:val="00A66AA6"/>
    <w:rsid w:val="00A74837"/>
    <w:rsid w:val="00A77B21"/>
    <w:rsid w:val="00A82C55"/>
    <w:rsid w:val="00A8692F"/>
    <w:rsid w:val="00A967D3"/>
    <w:rsid w:val="00A96809"/>
    <w:rsid w:val="00A975F1"/>
    <w:rsid w:val="00AA7694"/>
    <w:rsid w:val="00AB1D67"/>
    <w:rsid w:val="00AB1E09"/>
    <w:rsid w:val="00AB2C58"/>
    <w:rsid w:val="00AB735D"/>
    <w:rsid w:val="00AD043A"/>
    <w:rsid w:val="00AD5686"/>
    <w:rsid w:val="00AE195E"/>
    <w:rsid w:val="00AE6BFF"/>
    <w:rsid w:val="00AE7D3F"/>
    <w:rsid w:val="00AF01A0"/>
    <w:rsid w:val="00AF26F1"/>
    <w:rsid w:val="00AF5AD3"/>
    <w:rsid w:val="00B030E7"/>
    <w:rsid w:val="00B041E0"/>
    <w:rsid w:val="00B06D7C"/>
    <w:rsid w:val="00B15A49"/>
    <w:rsid w:val="00B224B0"/>
    <w:rsid w:val="00B23697"/>
    <w:rsid w:val="00B33E6A"/>
    <w:rsid w:val="00B3521C"/>
    <w:rsid w:val="00B4133A"/>
    <w:rsid w:val="00B437AA"/>
    <w:rsid w:val="00B47735"/>
    <w:rsid w:val="00B54AA0"/>
    <w:rsid w:val="00B5519C"/>
    <w:rsid w:val="00B637EB"/>
    <w:rsid w:val="00B64076"/>
    <w:rsid w:val="00B64D26"/>
    <w:rsid w:val="00B66045"/>
    <w:rsid w:val="00B663FB"/>
    <w:rsid w:val="00B704A1"/>
    <w:rsid w:val="00B70722"/>
    <w:rsid w:val="00B715E9"/>
    <w:rsid w:val="00B8258F"/>
    <w:rsid w:val="00B831FC"/>
    <w:rsid w:val="00B91C6E"/>
    <w:rsid w:val="00B93327"/>
    <w:rsid w:val="00B93643"/>
    <w:rsid w:val="00B96338"/>
    <w:rsid w:val="00B97789"/>
    <w:rsid w:val="00BA3DC0"/>
    <w:rsid w:val="00BA522B"/>
    <w:rsid w:val="00BA744F"/>
    <w:rsid w:val="00BA7695"/>
    <w:rsid w:val="00BB3CC4"/>
    <w:rsid w:val="00BC2D85"/>
    <w:rsid w:val="00BD1C2D"/>
    <w:rsid w:val="00BD5A43"/>
    <w:rsid w:val="00BD69C5"/>
    <w:rsid w:val="00BD7469"/>
    <w:rsid w:val="00BD785C"/>
    <w:rsid w:val="00BE1083"/>
    <w:rsid w:val="00BE612A"/>
    <w:rsid w:val="00BE7177"/>
    <w:rsid w:val="00BE720C"/>
    <w:rsid w:val="00BE7DE9"/>
    <w:rsid w:val="00BF637C"/>
    <w:rsid w:val="00BF7CD2"/>
    <w:rsid w:val="00C11F03"/>
    <w:rsid w:val="00C15244"/>
    <w:rsid w:val="00C23845"/>
    <w:rsid w:val="00C45E38"/>
    <w:rsid w:val="00C52BAC"/>
    <w:rsid w:val="00C53155"/>
    <w:rsid w:val="00C54D03"/>
    <w:rsid w:val="00C56B32"/>
    <w:rsid w:val="00C623F1"/>
    <w:rsid w:val="00C62CF9"/>
    <w:rsid w:val="00C64C7E"/>
    <w:rsid w:val="00C70D43"/>
    <w:rsid w:val="00C811B7"/>
    <w:rsid w:val="00C82938"/>
    <w:rsid w:val="00C84263"/>
    <w:rsid w:val="00C9243D"/>
    <w:rsid w:val="00C96BBB"/>
    <w:rsid w:val="00CA1530"/>
    <w:rsid w:val="00CA375B"/>
    <w:rsid w:val="00CA7083"/>
    <w:rsid w:val="00CB37C6"/>
    <w:rsid w:val="00CB3EBC"/>
    <w:rsid w:val="00CC195D"/>
    <w:rsid w:val="00CC52B4"/>
    <w:rsid w:val="00CC6627"/>
    <w:rsid w:val="00CD6026"/>
    <w:rsid w:val="00CE4680"/>
    <w:rsid w:val="00CF6841"/>
    <w:rsid w:val="00D00F79"/>
    <w:rsid w:val="00D018EB"/>
    <w:rsid w:val="00D02560"/>
    <w:rsid w:val="00D05FB9"/>
    <w:rsid w:val="00D07E9F"/>
    <w:rsid w:val="00D125D3"/>
    <w:rsid w:val="00D17B04"/>
    <w:rsid w:val="00D22EA8"/>
    <w:rsid w:val="00D237D4"/>
    <w:rsid w:val="00D24180"/>
    <w:rsid w:val="00D2488C"/>
    <w:rsid w:val="00D257ED"/>
    <w:rsid w:val="00D34D57"/>
    <w:rsid w:val="00D3728E"/>
    <w:rsid w:val="00D409D7"/>
    <w:rsid w:val="00D40BD9"/>
    <w:rsid w:val="00D51E6D"/>
    <w:rsid w:val="00D52067"/>
    <w:rsid w:val="00D55C3E"/>
    <w:rsid w:val="00D6086F"/>
    <w:rsid w:val="00D62B45"/>
    <w:rsid w:val="00D662B4"/>
    <w:rsid w:val="00D83DA5"/>
    <w:rsid w:val="00D93FCB"/>
    <w:rsid w:val="00D96C3A"/>
    <w:rsid w:val="00D96D63"/>
    <w:rsid w:val="00DA12AA"/>
    <w:rsid w:val="00DB1718"/>
    <w:rsid w:val="00DB2BFF"/>
    <w:rsid w:val="00DC613D"/>
    <w:rsid w:val="00DC6BE2"/>
    <w:rsid w:val="00DD304F"/>
    <w:rsid w:val="00DD7779"/>
    <w:rsid w:val="00DE1AF5"/>
    <w:rsid w:val="00DE573B"/>
    <w:rsid w:val="00DE5F6D"/>
    <w:rsid w:val="00DE7D50"/>
    <w:rsid w:val="00DF380D"/>
    <w:rsid w:val="00DF47B3"/>
    <w:rsid w:val="00DF50C6"/>
    <w:rsid w:val="00DF5EE2"/>
    <w:rsid w:val="00E04504"/>
    <w:rsid w:val="00E07472"/>
    <w:rsid w:val="00E15DE1"/>
    <w:rsid w:val="00E16FF3"/>
    <w:rsid w:val="00E1738F"/>
    <w:rsid w:val="00E25DE8"/>
    <w:rsid w:val="00E3362B"/>
    <w:rsid w:val="00E339FC"/>
    <w:rsid w:val="00E357B0"/>
    <w:rsid w:val="00E43ABD"/>
    <w:rsid w:val="00E46463"/>
    <w:rsid w:val="00E47E4F"/>
    <w:rsid w:val="00E50B87"/>
    <w:rsid w:val="00E54699"/>
    <w:rsid w:val="00E625FD"/>
    <w:rsid w:val="00E63F54"/>
    <w:rsid w:val="00E72ECF"/>
    <w:rsid w:val="00E81C65"/>
    <w:rsid w:val="00E81F41"/>
    <w:rsid w:val="00E97674"/>
    <w:rsid w:val="00EA31E7"/>
    <w:rsid w:val="00EA39B9"/>
    <w:rsid w:val="00EA3E6D"/>
    <w:rsid w:val="00EB20CF"/>
    <w:rsid w:val="00EB63B7"/>
    <w:rsid w:val="00EC5B24"/>
    <w:rsid w:val="00ED010F"/>
    <w:rsid w:val="00ED0712"/>
    <w:rsid w:val="00ED0D74"/>
    <w:rsid w:val="00ED1652"/>
    <w:rsid w:val="00ED55ED"/>
    <w:rsid w:val="00ED5958"/>
    <w:rsid w:val="00EE3823"/>
    <w:rsid w:val="00EE4A4A"/>
    <w:rsid w:val="00EE4D60"/>
    <w:rsid w:val="00EE7DC2"/>
    <w:rsid w:val="00EF4EB1"/>
    <w:rsid w:val="00F000E3"/>
    <w:rsid w:val="00F00171"/>
    <w:rsid w:val="00F00F9A"/>
    <w:rsid w:val="00F05B07"/>
    <w:rsid w:val="00F10D4C"/>
    <w:rsid w:val="00F2165A"/>
    <w:rsid w:val="00F36E23"/>
    <w:rsid w:val="00F43C8A"/>
    <w:rsid w:val="00F44842"/>
    <w:rsid w:val="00F52320"/>
    <w:rsid w:val="00F535CC"/>
    <w:rsid w:val="00F547C8"/>
    <w:rsid w:val="00F6018C"/>
    <w:rsid w:val="00F616FD"/>
    <w:rsid w:val="00F63193"/>
    <w:rsid w:val="00F66F04"/>
    <w:rsid w:val="00F8450C"/>
    <w:rsid w:val="00F86158"/>
    <w:rsid w:val="00F90120"/>
    <w:rsid w:val="00F94431"/>
    <w:rsid w:val="00FB12CF"/>
    <w:rsid w:val="00FB3B9E"/>
    <w:rsid w:val="00FB467E"/>
    <w:rsid w:val="00FB4A52"/>
    <w:rsid w:val="00FB57AF"/>
    <w:rsid w:val="00FB7FA0"/>
    <w:rsid w:val="00FC3E49"/>
    <w:rsid w:val="00FD2B62"/>
    <w:rsid w:val="00FD2BBD"/>
    <w:rsid w:val="00FD5EEC"/>
    <w:rsid w:val="00FE091E"/>
    <w:rsid w:val="00FE0C81"/>
    <w:rsid w:val="00FE64A1"/>
    <w:rsid w:val="00FF15CE"/>
    <w:rsid w:val="00FF3D5A"/>
    <w:rsid w:val="00F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7CE2491E-1A2A-49F3-9E32-B1748C69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0CD2"/>
    <w:pPr>
      <w:ind w:right="-360"/>
    </w:pPr>
    <w:rPr>
      <w:rFonts w:ascii="Arial" w:hAnsi="Arial" w:cs="Arial"/>
      <w:sz w:val="22"/>
      <w:szCs w:val="22"/>
    </w:rPr>
  </w:style>
  <w:style w:type="paragraph" w:styleId="Heading1">
    <w:name w:val="heading 1"/>
    <w:basedOn w:val="BodyText"/>
    <w:next w:val="Normal"/>
    <w:link w:val="Heading1Char"/>
    <w:qFormat/>
    <w:rsid w:val="00A74837"/>
    <w:pPr>
      <w:numPr>
        <w:numId w:val="4"/>
      </w:numPr>
      <w:outlineLvl w:val="0"/>
    </w:pPr>
    <w:rPr>
      <w:rFonts w:ascii="Calibri" w:hAnsi="Calibri"/>
      <w:b/>
      <w:caps/>
    </w:rPr>
  </w:style>
  <w:style w:type="paragraph" w:styleId="Heading2">
    <w:name w:val="heading 2"/>
    <w:basedOn w:val="Normal"/>
    <w:next w:val="Normal"/>
    <w:link w:val="Heading2Char"/>
    <w:unhideWhenUsed/>
    <w:qFormat/>
    <w:rsid w:val="00FD5EEC"/>
    <w:pPr>
      <w:numPr>
        <w:ilvl w:val="1"/>
        <w:numId w:val="4"/>
      </w:numPr>
      <w:outlineLvl w:val="1"/>
    </w:pPr>
    <w:rPr>
      <w:b/>
      <w:bCs/>
    </w:rPr>
  </w:style>
  <w:style w:type="paragraph" w:styleId="Heading3">
    <w:name w:val="heading 3"/>
    <w:basedOn w:val="Normal"/>
    <w:next w:val="Normal"/>
    <w:qFormat/>
    <w:rsid w:val="00042C31"/>
    <w:pPr>
      <w:keepNext/>
      <w:numPr>
        <w:ilvl w:val="2"/>
        <w:numId w:val="4"/>
      </w:numPr>
      <w:outlineLvl w:val="2"/>
    </w:pPr>
    <w:rPr>
      <w:b/>
      <w:bCs/>
      <w:color w:val="000000"/>
    </w:rPr>
  </w:style>
  <w:style w:type="paragraph" w:styleId="Heading4">
    <w:name w:val="heading 4"/>
    <w:basedOn w:val="Normal"/>
    <w:next w:val="Normal"/>
    <w:link w:val="Heading4Char"/>
    <w:unhideWhenUsed/>
    <w:qFormat/>
    <w:rsid w:val="000F2B60"/>
    <w:pPr>
      <w:keepNext/>
      <w:numPr>
        <w:ilvl w:val="3"/>
        <w:numId w:val="4"/>
      </w:numPr>
      <w:spacing w:before="240" w:after="60"/>
      <w:outlineLvl w:val="3"/>
    </w:pPr>
    <w:rPr>
      <w:rFonts w:ascii="Calibri" w:hAnsi="Calibri" w:cs="Times New Roman"/>
      <w:b/>
      <w:bCs/>
      <w:sz w:val="28"/>
      <w:szCs w:val="28"/>
    </w:rPr>
  </w:style>
  <w:style w:type="paragraph" w:styleId="Heading5">
    <w:name w:val="heading 5"/>
    <w:basedOn w:val="Normal"/>
    <w:next w:val="Normal"/>
    <w:qFormat/>
    <w:rsid w:val="00042C31"/>
    <w:pPr>
      <w:keepNext/>
      <w:numPr>
        <w:ilvl w:val="4"/>
        <w:numId w:val="4"/>
      </w:numPr>
      <w:outlineLvl w:val="4"/>
    </w:pPr>
    <w:rPr>
      <w:b/>
      <w:bCs/>
      <w:color w:val="000000"/>
      <w:szCs w:val="28"/>
      <w:u w:val="single"/>
    </w:rPr>
  </w:style>
  <w:style w:type="paragraph" w:styleId="Heading6">
    <w:name w:val="heading 6"/>
    <w:basedOn w:val="Normal"/>
    <w:next w:val="Normal"/>
    <w:link w:val="Heading6Char"/>
    <w:unhideWhenUsed/>
    <w:qFormat/>
    <w:rsid w:val="000F2B60"/>
    <w:pPr>
      <w:numPr>
        <w:ilvl w:val="5"/>
        <w:numId w:val="4"/>
      </w:numPr>
      <w:spacing w:before="240" w:after="60"/>
      <w:outlineLvl w:val="5"/>
    </w:pPr>
    <w:rPr>
      <w:rFonts w:ascii="Calibri" w:hAnsi="Calibri" w:cs="Times New Roman"/>
      <w:b/>
      <w:bCs/>
    </w:rPr>
  </w:style>
  <w:style w:type="paragraph" w:styleId="Heading7">
    <w:name w:val="heading 7"/>
    <w:basedOn w:val="Normal"/>
    <w:next w:val="Normal"/>
    <w:link w:val="Heading7Char"/>
    <w:unhideWhenUsed/>
    <w:qFormat/>
    <w:rsid w:val="000F2B60"/>
    <w:pPr>
      <w:numPr>
        <w:ilvl w:val="6"/>
        <w:numId w:val="4"/>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0F2B60"/>
    <w:pPr>
      <w:numPr>
        <w:ilvl w:val="7"/>
        <w:numId w:val="4"/>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0F2B60"/>
    <w:pPr>
      <w:numPr>
        <w:ilvl w:val="8"/>
        <w:numId w:val="4"/>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42C31"/>
    <w:pPr>
      <w:ind w:left="720"/>
    </w:pPr>
    <w:rPr>
      <w:color w:val="000000"/>
    </w:rPr>
  </w:style>
  <w:style w:type="paragraph" w:styleId="BodyText">
    <w:name w:val="Body Text"/>
    <w:basedOn w:val="Normal"/>
    <w:rsid w:val="00042C31"/>
    <w:rPr>
      <w:color w:val="000000"/>
    </w:rPr>
  </w:style>
  <w:style w:type="paragraph" w:styleId="Header">
    <w:name w:val="header"/>
    <w:basedOn w:val="Normal"/>
    <w:next w:val="Normal"/>
    <w:link w:val="HeaderChar"/>
    <w:rsid w:val="00042C31"/>
    <w:pPr>
      <w:autoSpaceDE w:val="0"/>
      <w:autoSpaceDN w:val="0"/>
      <w:adjustRightInd w:val="0"/>
    </w:pPr>
  </w:style>
  <w:style w:type="paragraph" w:styleId="BodyTextIndent2">
    <w:name w:val="Body Text Indent 2"/>
    <w:basedOn w:val="Normal"/>
    <w:next w:val="Normal"/>
    <w:rsid w:val="00042C31"/>
    <w:pPr>
      <w:autoSpaceDE w:val="0"/>
      <w:autoSpaceDN w:val="0"/>
      <w:adjustRightInd w:val="0"/>
    </w:pPr>
  </w:style>
  <w:style w:type="paragraph" w:styleId="Footer">
    <w:name w:val="footer"/>
    <w:basedOn w:val="Normal"/>
    <w:link w:val="FooterChar"/>
    <w:uiPriority w:val="99"/>
    <w:rsid w:val="00042C31"/>
    <w:pPr>
      <w:tabs>
        <w:tab w:val="center" w:pos="4320"/>
        <w:tab w:val="right" w:pos="8640"/>
      </w:tabs>
    </w:pPr>
  </w:style>
  <w:style w:type="character" w:styleId="Hyperlink">
    <w:name w:val="Hyperlink"/>
    <w:uiPriority w:val="99"/>
    <w:rsid w:val="00042C31"/>
    <w:rPr>
      <w:color w:val="0000FF"/>
      <w:u w:val="single"/>
    </w:rPr>
  </w:style>
  <w:style w:type="character" w:styleId="PageNumber">
    <w:name w:val="page number"/>
    <w:basedOn w:val="DefaultParagraphFont"/>
    <w:rsid w:val="00042C31"/>
  </w:style>
  <w:style w:type="paragraph" w:styleId="TOC1">
    <w:name w:val="toc 1"/>
    <w:basedOn w:val="Normal"/>
    <w:next w:val="Normal"/>
    <w:autoRedefine/>
    <w:uiPriority w:val="39"/>
    <w:rsid w:val="00063B11"/>
    <w:pPr>
      <w:tabs>
        <w:tab w:val="left" w:pos="440"/>
        <w:tab w:val="right" w:leader="dot" w:pos="10214"/>
      </w:tabs>
      <w:spacing w:after="60"/>
    </w:pPr>
    <w:rPr>
      <w:rFonts w:ascii="Calibri" w:hAnsi="Calibri"/>
      <w:b/>
      <w:bCs/>
      <w:caps/>
      <w:sz w:val="20"/>
      <w:szCs w:val="20"/>
    </w:rPr>
  </w:style>
  <w:style w:type="paragraph" w:customStyle="1" w:styleId="TitleCover">
    <w:name w:val="Title Cover"/>
    <w:basedOn w:val="Normal"/>
    <w:next w:val="Normal"/>
    <w:rsid w:val="00042C31"/>
    <w:pPr>
      <w:keepNext/>
      <w:keepLines/>
      <w:spacing w:after="240" w:line="720" w:lineRule="atLeast"/>
      <w:jc w:val="center"/>
    </w:pPr>
    <w:rPr>
      <w:rFonts w:ascii="Garamond" w:hAnsi="Garamond"/>
      <w:caps/>
      <w:spacing w:val="65"/>
      <w:kern w:val="20"/>
      <w:sz w:val="64"/>
      <w:szCs w:val="20"/>
    </w:rPr>
  </w:style>
  <w:style w:type="character" w:styleId="CommentReference">
    <w:name w:val="annotation reference"/>
    <w:rsid w:val="00E43ABD"/>
    <w:rPr>
      <w:sz w:val="16"/>
      <w:szCs w:val="16"/>
    </w:rPr>
  </w:style>
  <w:style w:type="paragraph" w:styleId="CommentText">
    <w:name w:val="annotation text"/>
    <w:basedOn w:val="Normal"/>
    <w:link w:val="CommentTextChar"/>
    <w:rsid w:val="00E43ABD"/>
    <w:rPr>
      <w:sz w:val="20"/>
      <w:szCs w:val="20"/>
    </w:rPr>
  </w:style>
  <w:style w:type="paragraph" w:styleId="CommentSubject">
    <w:name w:val="annotation subject"/>
    <w:basedOn w:val="CommentText"/>
    <w:next w:val="CommentText"/>
    <w:semiHidden/>
    <w:rsid w:val="00E43ABD"/>
    <w:rPr>
      <w:b/>
      <w:bCs/>
    </w:rPr>
  </w:style>
  <w:style w:type="paragraph" w:styleId="BalloonText">
    <w:name w:val="Balloon Text"/>
    <w:basedOn w:val="Normal"/>
    <w:semiHidden/>
    <w:rsid w:val="00E43ABD"/>
    <w:rPr>
      <w:rFonts w:ascii="Tahoma" w:hAnsi="Tahoma" w:cs="Tahoma"/>
      <w:sz w:val="16"/>
      <w:szCs w:val="16"/>
    </w:rPr>
  </w:style>
  <w:style w:type="paragraph" w:styleId="BlockText">
    <w:name w:val="Block Text"/>
    <w:basedOn w:val="Normal"/>
    <w:rsid w:val="00C9243D"/>
    <w:pPr>
      <w:spacing w:after="120"/>
      <w:ind w:left="720" w:right="86" w:hanging="720"/>
    </w:pPr>
    <w:rPr>
      <w:szCs w:val="20"/>
    </w:rPr>
  </w:style>
  <w:style w:type="paragraph" w:styleId="ListParagraph">
    <w:name w:val="List Paragraph"/>
    <w:basedOn w:val="Normal"/>
    <w:qFormat/>
    <w:rsid w:val="00C84263"/>
    <w:pPr>
      <w:ind w:left="720"/>
      <w:contextualSpacing/>
    </w:pPr>
    <w:rPr>
      <w:szCs w:val="20"/>
    </w:rPr>
  </w:style>
  <w:style w:type="character" w:customStyle="1" w:styleId="CommentTextChar">
    <w:name w:val="Comment Text Char"/>
    <w:link w:val="CommentText"/>
    <w:rsid w:val="0094049C"/>
  </w:style>
  <w:style w:type="character" w:customStyle="1" w:styleId="HeaderChar">
    <w:name w:val="Header Char"/>
    <w:link w:val="Header"/>
    <w:rsid w:val="00C23845"/>
    <w:rPr>
      <w:rFonts w:ascii="Arial" w:hAnsi="Arial"/>
      <w:sz w:val="24"/>
      <w:szCs w:val="24"/>
    </w:rPr>
  </w:style>
  <w:style w:type="paragraph" w:styleId="PlainText">
    <w:name w:val="Plain Text"/>
    <w:basedOn w:val="Normal"/>
    <w:link w:val="PlainTextChar"/>
    <w:rsid w:val="006773FA"/>
    <w:rPr>
      <w:rFonts w:ascii="Courier New" w:hAnsi="Courier New" w:cs="Courier New"/>
      <w:sz w:val="20"/>
      <w:szCs w:val="20"/>
    </w:rPr>
  </w:style>
  <w:style w:type="character" w:customStyle="1" w:styleId="PlainTextChar">
    <w:name w:val="Plain Text Char"/>
    <w:link w:val="PlainText"/>
    <w:rsid w:val="006773FA"/>
    <w:rPr>
      <w:rFonts w:ascii="Courier New" w:hAnsi="Courier New" w:cs="Courier New"/>
    </w:rPr>
  </w:style>
  <w:style w:type="character" w:customStyle="1" w:styleId="FooterChar">
    <w:name w:val="Footer Char"/>
    <w:link w:val="Footer"/>
    <w:uiPriority w:val="99"/>
    <w:rsid w:val="006773FA"/>
    <w:rPr>
      <w:sz w:val="24"/>
      <w:szCs w:val="24"/>
    </w:rPr>
  </w:style>
  <w:style w:type="character" w:customStyle="1" w:styleId="Heading1Char">
    <w:name w:val="Heading 1 Char"/>
    <w:link w:val="Heading1"/>
    <w:rsid w:val="00A74837"/>
    <w:rPr>
      <w:rFonts w:ascii="Calibri" w:hAnsi="Calibri" w:cs="Arial"/>
      <w:b/>
      <w:caps/>
      <w:color w:val="000000"/>
      <w:sz w:val="22"/>
      <w:szCs w:val="22"/>
    </w:rPr>
  </w:style>
  <w:style w:type="character" w:customStyle="1" w:styleId="Heading2Char">
    <w:name w:val="Heading 2 Char"/>
    <w:link w:val="Heading2"/>
    <w:rsid w:val="00FD5EEC"/>
    <w:rPr>
      <w:rFonts w:ascii="Arial" w:hAnsi="Arial" w:cs="Arial"/>
      <w:b/>
      <w:bCs/>
      <w:sz w:val="22"/>
      <w:szCs w:val="22"/>
    </w:rPr>
  </w:style>
  <w:style w:type="character" w:customStyle="1" w:styleId="Heading4Char">
    <w:name w:val="Heading 4 Char"/>
    <w:link w:val="Heading4"/>
    <w:rsid w:val="000F2B60"/>
    <w:rPr>
      <w:rFonts w:ascii="Calibri" w:hAnsi="Calibri"/>
      <w:b/>
      <w:bCs/>
      <w:sz w:val="28"/>
      <w:szCs w:val="28"/>
    </w:rPr>
  </w:style>
  <w:style w:type="character" w:customStyle="1" w:styleId="Heading6Char">
    <w:name w:val="Heading 6 Char"/>
    <w:link w:val="Heading6"/>
    <w:rsid w:val="000F2B60"/>
    <w:rPr>
      <w:rFonts w:ascii="Calibri" w:hAnsi="Calibri"/>
      <w:b/>
      <w:bCs/>
      <w:sz w:val="22"/>
      <w:szCs w:val="22"/>
    </w:rPr>
  </w:style>
  <w:style w:type="character" w:customStyle="1" w:styleId="Heading7Char">
    <w:name w:val="Heading 7 Char"/>
    <w:link w:val="Heading7"/>
    <w:rsid w:val="000F2B60"/>
    <w:rPr>
      <w:rFonts w:ascii="Calibri" w:hAnsi="Calibri"/>
      <w:sz w:val="22"/>
      <w:szCs w:val="22"/>
    </w:rPr>
  </w:style>
  <w:style w:type="character" w:customStyle="1" w:styleId="Heading8Char">
    <w:name w:val="Heading 8 Char"/>
    <w:link w:val="Heading8"/>
    <w:semiHidden/>
    <w:rsid w:val="000F2B60"/>
    <w:rPr>
      <w:rFonts w:ascii="Calibri" w:hAnsi="Calibri"/>
      <w:i/>
      <w:iCs/>
      <w:sz w:val="22"/>
      <w:szCs w:val="22"/>
    </w:rPr>
  </w:style>
  <w:style w:type="character" w:customStyle="1" w:styleId="Heading9Char">
    <w:name w:val="Heading 9 Char"/>
    <w:link w:val="Heading9"/>
    <w:semiHidden/>
    <w:rsid w:val="000F2B60"/>
    <w:rPr>
      <w:rFonts w:ascii="Cambria" w:hAnsi="Cambria"/>
      <w:sz w:val="22"/>
      <w:szCs w:val="22"/>
    </w:rPr>
  </w:style>
  <w:style w:type="paragraph" w:styleId="TOCHeading">
    <w:name w:val="TOC Heading"/>
    <w:basedOn w:val="Heading1"/>
    <w:next w:val="Normal"/>
    <w:uiPriority w:val="39"/>
    <w:semiHidden/>
    <w:unhideWhenUsed/>
    <w:qFormat/>
    <w:rsid w:val="008A2CA3"/>
    <w:pPr>
      <w:keepNext/>
      <w:keepLines/>
      <w:numPr>
        <w:numId w:val="0"/>
      </w:numPr>
      <w:spacing w:before="480" w:line="276" w:lineRule="auto"/>
      <w:ind w:right="0"/>
      <w:outlineLvl w:val="9"/>
    </w:pPr>
    <w:rPr>
      <w:rFonts w:ascii="Cambria" w:hAnsi="Cambria" w:cs="Times New Roman"/>
      <w:bCs/>
      <w:caps w:val="0"/>
      <w:color w:val="365F91"/>
      <w:sz w:val="28"/>
      <w:szCs w:val="28"/>
    </w:rPr>
  </w:style>
  <w:style w:type="paragraph" w:styleId="TOC2">
    <w:name w:val="toc 2"/>
    <w:basedOn w:val="Normal"/>
    <w:next w:val="Normal"/>
    <w:autoRedefine/>
    <w:uiPriority w:val="39"/>
    <w:rsid w:val="008A2CA3"/>
    <w:pPr>
      <w:ind w:left="220"/>
    </w:pPr>
    <w:rPr>
      <w:rFonts w:ascii="Calibri" w:hAnsi="Calibri"/>
      <w:smallCaps/>
      <w:sz w:val="20"/>
      <w:szCs w:val="20"/>
    </w:rPr>
  </w:style>
  <w:style w:type="paragraph" w:styleId="TOC3">
    <w:name w:val="toc 3"/>
    <w:basedOn w:val="Normal"/>
    <w:next w:val="Normal"/>
    <w:autoRedefine/>
    <w:uiPriority w:val="39"/>
    <w:rsid w:val="008A2CA3"/>
    <w:pPr>
      <w:ind w:left="440"/>
    </w:pPr>
    <w:rPr>
      <w:rFonts w:ascii="Calibri" w:hAnsi="Calibri"/>
      <w:i/>
      <w:iCs/>
      <w:sz w:val="20"/>
      <w:szCs w:val="20"/>
    </w:rPr>
  </w:style>
  <w:style w:type="paragraph" w:styleId="TOC4">
    <w:name w:val="toc 4"/>
    <w:basedOn w:val="Normal"/>
    <w:next w:val="Normal"/>
    <w:autoRedefine/>
    <w:rsid w:val="00AB1D67"/>
    <w:pPr>
      <w:ind w:left="660"/>
    </w:pPr>
    <w:rPr>
      <w:rFonts w:ascii="Calibri" w:hAnsi="Calibri"/>
      <w:sz w:val="18"/>
      <w:szCs w:val="18"/>
    </w:rPr>
  </w:style>
  <w:style w:type="paragraph" w:styleId="TOC5">
    <w:name w:val="toc 5"/>
    <w:basedOn w:val="Normal"/>
    <w:next w:val="Normal"/>
    <w:autoRedefine/>
    <w:rsid w:val="00AB1D67"/>
    <w:pPr>
      <w:ind w:left="880"/>
    </w:pPr>
    <w:rPr>
      <w:rFonts w:ascii="Calibri" w:hAnsi="Calibri"/>
      <w:sz w:val="18"/>
      <w:szCs w:val="18"/>
    </w:rPr>
  </w:style>
  <w:style w:type="paragraph" w:styleId="TOC6">
    <w:name w:val="toc 6"/>
    <w:basedOn w:val="Normal"/>
    <w:next w:val="Normal"/>
    <w:autoRedefine/>
    <w:rsid w:val="00AB1D67"/>
    <w:pPr>
      <w:ind w:left="1100"/>
    </w:pPr>
    <w:rPr>
      <w:rFonts w:ascii="Calibri" w:hAnsi="Calibri"/>
      <w:sz w:val="18"/>
      <w:szCs w:val="18"/>
    </w:rPr>
  </w:style>
  <w:style w:type="paragraph" w:styleId="TOC7">
    <w:name w:val="toc 7"/>
    <w:basedOn w:val="Normal"/>
    <w:next w:val="Normal"/>
    <w:autoRedefine/>
    <w:rsid w:val="00AB1D67"/>
    <w:pPr>
      <w:ind w:left="1320"/>
    </w:pPr>
    <w:rPr>
      <w:rFonts w:ascii="Calibri" w:hAnsi="Calibri"/>
      <w:sz w:val="18"/>
      <w:szCs w:val="18"/>
    </w:rPr>
  </w:style>
  <w:style w:type="paragraph" w:styleId="TOC8">
    <w:name w:val="toc 8"/>
    <w:basedOn w:val="Normal"/>
    <w:next w:val="Normal"/>
    <w:autoRedefine/>
    <w:rsid w:val="00AB1D67"/>
    <w:pPr>
      <w:ind w:left="1540"/>
    </w:pPr>
    <w:rPr>
      <w:rFonts w:ascii="Calibri" w:hAnsi="Calibri"/>
      <w:sz w:val="18"/>
      <w:szCs w:val="18"/>
    </w:rPr>
  </w:style>
  <w:style w:type="paragraph" w:styleId="TOC9">
    <w:name w:val="toc 9"/>
    <w:basedOn w:val="Normal"/>
    <w:next w:val="Normal"/>
    <w:autoRedefine/>
    <w:rsid w:val="00AB1D67"/>
    <w:pPr>
      <w:ind w:left="1760"/>
    </w:pPr>
    <w:rPr>
      <w:rFonts w:ascii="Calibri" w:hAnsi="Calibri"/>
      <w:sz w:val="18"/>
      <w:szCs w:val="18"/>
    </w:rPr>
  </w:style>
  <w:style w:type="character" w:styleId="FollowedHyperlink">
    <w:name w:val="FollowedHyperlink"/>
    <w:basedOn w:val="DefaultParagraphFont"/>
    <w:semiHidden/>
    <w:unhideWhenUsed/>
    <w:rsid w:val="00033DBA"/>
    <w:rPr>
      <w:color w:val="800080" w:themeColor="followedHyperlink"/>
      <w:u w:val="single"/>
    </w:rPr>
  </w:style>
  <w:style w:type="character" w:styleId="UnresolvedMention">
    <w:name w:val="Unresolved Mention"/>
    <w:basedOn w:val="DefaultParagraphFont"/>
    <w:uiPriority w:val="99"/>
    <w:semiHidden/>
    <w:unhideWhenUsed/>
    <w:rsid w:val="0003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urchasing.idaho.gov/wp-content/uploads/Terms_Conditions/Standard%20Terms%20and%20Conditions%20Jan%202017.pdf" TargetMode="External"/><Relationship Id="rId4" Type="http://schemas.openxmlformats.org/officeDocument/2006/relationships/webSettings" Target="webSettings.xml"/><Relationship Id="rId9" Type="http://schemas.openxmlformats.org/officeDocument/2006/relationships/hyperlink" Target="https://solutions.sciquest.com/apps/Router/SupplierLogin?CustOrg=StateofIdaho%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4288</Words>
  <Characters>26884</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STATE OF IDAHO</vt:lpstr>
    </vt:vector>
  </TitlesOfParts>
  <Company>Idaho Department of Administration</Company>
  <LinksUpToDate>false</LinksUpToDate>
  <CharactersWithSpaces>31110</CharactersWithSpaces>
  <SharedDoc>false</SharedDoc>
  <HLinks>
    <vt:vector size="216" baseType="variant">
      <vt:variant>
        <vt:i4>1048655</vt:i4>
      </vt:variant>
      <vt:variant>
        <vt:i4>297</vt:i4>
      </vt:variant>
      <vt:variant>
        <vt:i4>0</vt:i4>
      </vt:variant>
      <vt:variant>
        <vt:i4>5</vt:i4>
      </vt:variant>
      <vt:variant>
        <vt:lpwstr>http://purchasing.idaho.gov/terms_and_conditions.html</vt:lpwstr>
      </vt:variant>
      <vt:variant>
        <vt:lpwstr/>
      </vt:variant>
      <vt:variant>
        <vt:i4>6619192</vt:i4>
      </vt:variant>
      <vt:variant>
        <vt:i4>276</vt:i4>
      </vt:variant>
      <vt:variant>
        <vt:i4>0</vt:i4>
      </vt:variant>
      <vt:variant>
        <vt:i4>5</vt:i4>
      </vt:variant>
      <vt:variant>
        <vt:lpwstr>https://purchasing.idaho.gov/iprologin.html</vt:lpwstr>
      </vt:variant>
      <vt:variant>
        <vt:lpwstr/>
      </vt:variant>
      <vt:variant>
        <vt:i4>1048582</vt:i4>
      </vt:variant>
      <vt:variant>
        <vt:i4>240</vt:i4>
      </vt:variant>
      <vt:variant>
        <vt:i4>0</vt:i4>
      </vt:variant>
      <vt:variant>
        <vt:i4>5</vt:i4>
      </vt:variant>
      <vt:variant>
        <vt:lpwstr>http://purchasing.idaho.gov/</vt:lpwstr>
      </vt:variant>
      <vt:variant>
        <vt:lpwstr/>
      </vt:variant>
      <vt:variant>
        <vt:i4>1310777</vt:i4>
      </vt:variant>
      <vt:variant>
        <vt:i4>203</vt:i4>
      </vt:variant>
      <vt:variant>
        <vt:i4>0</vt:i4>
      </vt:variant>
      <vt:variant>
        <vt:i4>5</vt:i4>
      </vt:variant>
      <vt:variant>
        <vt:lpwstr/>
      </vt:variant>
      <vt:variant>
        <vt:lpwstr>_Toc439233716</vt:lpwstr>
      </vt:variant>
      <vt:variant>
        <vt:i4>1310777</vt:i4>
      </vt:variant>
      <vt:variant>
        <vt:i4>197</vt:i4>
      </vt:variant>
      <vt:variant>
        <vt:i4>0</vt:i4>
      </vt:variant>
      <vt:variant>
        <vt:i4>5</vt:i4>
      </vt:variant>
      <vt:variant>
        <vt:lpwstr/>
      </vt:variant>
      <vt:variant>
        <vt:lpwstr>_Toc439233715</vt:lpwstr>
      </vt:variant>
      <vt:variant>
        <vt:i4>1310777</vt:i4>
      </vt:variant>
      <vt:variant>
        <vt:i4>191</vt:i4>
      </vt:variant>
      <vt:variant>
        <vt:i4>0</vt:i4>
      </vt:variant>
      <vt:variant>
        <vt:i4>5</vt:i4>
      </vt:variant>
      <vt:variant>
        <vt:lpwstr/>
      </vt:variant>
      <vt:variant>
        <vt:lpwstr>_Toc439233714</vt:lpwstr>
      </vt:variant>
      <vt:variant>
        <vt:i4>1310777</vt:i4>
      </vt:variant>
      <vt:variant>
        <vt:i4>185</vt:i4>
      </vt:variant>
      <vt:variant>
        <vt:i4>0</vt:i4>
      </vt:variant>
      <vt:variant>
        <vt:i4>5</vt:i4>
      </vt:variant>
      <vt:variant>
        <vt:lpwstr/>
      </vt:variant>
      <vt:variant>
        <vt:lpwstr>_Toc439233713</vt:lpwstr>
      </vt:variant>
      <vt:variant>
        <vt:i4>1310777</vt:i4>
      </vt:variant>
      <vt:variant>
        <vt:i4>179</vt:i4>
      </vt:variant>
      <vt:variant>
        <vt:i4>0</vt:i4>
      </vt:variant>
      <vt:variant>
        <vt:i4>5</vt:i4>
      </vt:variant>
      <vt:variant>
        <vt:lpwstr/>
      </vt:variant>
      <vt:variant>
        <vt:lpwstr>_Toc439233712</vt:lpwstr>
      </vt:variant>
      <vt:variant>
        <vt:i4>1310777</vt:i4>
      </vt:variant>
      <vt:variant>
        <vt:i4>173</vt:i4>
      </vt:variant>
      <vt:variant>
        <vt:i4>0</vt:i4>
      </vt:variant>
      <vt:variant>
        <vt:i4>5</vt:i4>
      </vt:variant>
      <vt:variant>
        <vt:lpwstr/>
      </vt:variant>
      <vt:variant>
        <vt:lpwstr>_Toc439233711</vt:lpwstr>
      </vt:variant>
      <vt:variant>
        <vt:i4>1310777</vt:i4>
      </vt:variant>
      <vt:variant>
        <vt:i4>167</vt:i4>
      </vt:variant>
      <vt:variant>
        <vt:i4>0</vt:i4>
      </vt:variant>
      <vt:variant>
        <vt:i4>5</vt:i4>
      </vt:variant>
      <vt:variant>
        <vt:lpwstr/>
      </vt:variant>
      <vt:variant>
        <vt:lpwstr>_Toc439233710</vt:lpwstr>
      </vt:variant>
      <vt:variant>
        <vt:i4>1376313</vt:i4>
      </vt:variant>
      <vt:variant>
        <vt:i4>161</vt:i4>
      </vt:variant>
      <vt:variant>
        <vt:i4>0</vt:i4>
      </vt:variant>
      <vt:variant>
        <vt:i4>5</vt:i4>
      </vt:variant>
      <vt:variant>
        <vt:lpwstr/>
      </vt:variant>
      <vt:variant>
        <vt:lpwstr>_Toc439233709</vt:lpwstr>
      </vt:variant>
      <vt:variant>
        <vt:i4>1376313</vt:i4>
      </vt:variant>
      <vt:variant>
        <vt:i4>155</vt:i4>
      </vt:variant>
      <vt:variant>
        <vt:i4>0</vt:i4>
      </vt:variant>
      <vt:variant>
        <vt:i4>5</vt:i4>
      </vt:variant>
      <vt:variant>
        <vt:lpwstr/>
      </vt:variant>
      <vt:variant>
        <vt:lpwstr>_Toc439233708</vt:lpwstr>
      </vt:variant>
      <vt:variant>
        <vt:i4>1376313</vt:i4>
      </vt:variant>
      <vt:variant>
        <vt:i4>149</vt:i4>
      </vt:variant>
      <vt:variant>
        <vt:i4>0</vt:i4>
      </vt:variant>
      <vt:variant>
        <vt:i4>5</vt:i4>
      </vt:variant>
      <vt:variant>
        <vt:lpwstr/>
      </vt:variant>
      <vt:variant>
        <vt:lpwstr>_Toc439233707</vt:lpwstr>
      </vt:variant>
      <vt:variant>
        <vt:i4>1376313</vt:i4>
      </vt:variant>
      <vt:variant>
        <vt:i4>143</vt:i4>
      </vt:variant>
      <vt:variant>
        <vt:i4>0</vt:i4>
      </vt:variant>
      <vt:variant>
        <vt:i4>5</vt:i4>
      </vt:variant>
      <vt:variant>
        <vt:lpwstr/>
      </vt:variant>
      <vt:variant>
        <vt:lpwstr>_Toc439233706</vt:lpwstr>
      </vt:variant>
      <vt:variant>
        <vt:i4>1376313</vt:i4>
      </vt:variant>
      <vt:variant>
        <vt:i4>137</vt:i4>
      </vt:variant>
      <vt:variant>
        <vt:i4>0</vt:i4>
      </vt:variant>
      <vt:variant>
        <vt:i4>5</vt:i4>
      </vt:variant>
      <vt:variant>
        <vt:lpwstr/>
      </vt:variant>
      <vt:variant>
        <vt:lpwstr>_Toc439233705</vt:lpwstr>
      </vt:variant>
      <vt:variant>
        <vt:i4>1376313</vt:i4>
      </vt:variant>
      <vt:variant>
        <vt:i4>131</vt:i4>
      </vt:variant>
      <vt:variant>
        <vt:i4>0</vt:i4>
      </vt:variant>
      <vt:variant>
        <vt:i4>5</vt:i4>
      </vt:variant>
      <vt:variant>
        <vt:lpwstr/>
      </vt:variant>
      <vt:variant>
        <vt:lpwstr>_Toc439233704</vt:lpwstr>
      </vt:variant>
      <vt:variant>
        <vt:i4>1376313</vt:i4>
      </vt:variant>
      <vt:variant>
        <vt:i4>125</vt:i4>
      </vt:variant>
      <vt:variant>
        <vt:i4>0</vt:i4>
      </vt:variant>
      <vt:variant>
        <vt:i4>5</vt:i4>
      </vt:variant>
      <vt:variant>
        <vt:lpwstr/>
      </vt:variant>
      <vt:variant>
        <vt:lpwstr>_Toc439233703</vt:lpwstr>
      </vt:variant>
      <vt:variant>
        <vt:i4>1376313</vt:i4>
      </vt:variant>
      <vt:variant>
        <vt:i4>119</vt:i4>
      </vt:variant>
      <vt:variant>
        <vt:i4>0</vt:i4>
      </vt:variant>
      <vt:variant>
        <vt:i4>5</vt:i4>
      </vt:variant>
      <vt:variant>
        <vt:lpwstr/>
      </vt:variant>
      <vt:variant>
        <vt:lpwstr>_Toc439233702</vt:lpwstr>
      </vt:variant>
      <vt:variant>
        <vt:i4>1376313</vt:i4>
      </vt:variant>
      <vt:variant>
        <vt:i4>113</vt:i4>
      </vt:variant>
      <vt:variant>
        <vt:i4>0</vt:i4>
      </vt:variant>
      <vt:variant>
        <vt:i4>5</vt:i4>
      </vt:variant>
      <vt:variant>
        <vt:lpwstr/>
      </vt:variant>
      <vt:variant>
        <vt:lpwstr>_Toc439233701</vt:lpwstr>
      </vt:variant>
      <vt:variant>
        <vt:i4>1376313</vt:i4>
      </vt:variant>
      <vt:variant>
        <vt:i4>107</vt:i4>
      </vt:variant>
      <vt:variant>
        <vt:i4>0</vt:i4>
      </vt:variant>
      <vt:variant>
        <vt:i4>5</vt:i4>
      </vt:variant>
      <vt:variant>
        <vt:lpwstr/>
      </vt:variant>
      <vt:variant>
        <vt:lpwstr>_Toc439233700</vt:lpwstr>
      </vt:variant>
      <vt:variant>
        <vt:i4>1835064</vt:i4>
      </vt:variant>
      <vt:variant>
        <vt:i4>101</vt:i4>
      </vt:variant>
      <vt:variant>
        <vt:i4>0</vt:i4>
      </vt:variant>
      <vt:variant>
        <vt:i4>5</vt:i4>
      </vt:variant>
      <vt:variant>
        <vt:lpwstr/>
      </vt:variant>
      <vt:variant>
        <vt:lpwstr>_Toc439233699</vt:lpwstr>
      </vt:variant>
      <vt:variant>
        <vt:i4>1835064</vt:i4>
      </vt:variant>
      <vt:variant>
        <vt:i4>95</vt:i4>
      </vt:variant>
      <vt:variant>
        <vt:i4>0</vt:i4>
      </vt:variant>
      <vt:variant>
        <vt:i4>5</vt:i4>
      </vt:variant>
      <vt:variant>
        <vt:lpwstr/>
      </vt:variant>
      <vt:variant>
        <vt:lpwstr>_Toc439233698</vt:lpwstr>
      </vt:variant>
      <vt:variant>
        <vt:i4>1835064</vt:i4>
      </vt:variant>
      <vt:variant>
        <vt:i4>89</vt:i4>
      </vt:variant>
      <vt:variant>
        <vt:i4>0</vt:i4>
      </vt:variant>
      <vt:variant>
        <vt:i4>5</vt:i4>
      </vt:variant>
      <vt:variant>
        <vt:lpwstr/>
      </vt:variant>
      <vt:variant>
        <vt:lpwstr>_Toc439233697</vt:lpwstr>
      </vt:variant>
      <vt:variant>
        <vt:i4>1835064</vt:i4>
      </vt:variant>
      <vt:variant>
        <vt:i4>83</vt:i4>
      </vt:variant>
      <vt:variant>
        <vt:i4>0</vt:i4>
      </vt:variant>
      <vt:variant>
        <vt:i4>5</vt:i4>
      </vt:variant>
      <vt:variant>
        <vt:lpwstr/>
      </vt:variant>
      <vt:variant>
        <vt:lpwstr>_Toc439233696</vt:lpwstr>
      </vt:variant>
      <vt:variant>
        <vt:i4>1835064</vt:i4>
      </vt:variant>
      <vt:variant>
        <vt:i4>77</vt:i4>
      </vt:variant>
      <vt:variant>
        <vt:i4>0</vt:i4>
      </vt:variant>
      <vt:variant>
        <vt:i4>5</vt:i4>
      </vt:variant>
      <vt:variant>
        <vt:lpwstr/>
      </vt:variant>
      <vt:variant>
        <vt:lpwstr>_Toc439233695</vt:lpwstr>
      </vt:variant>
      <vt:variant>
        <vt:i4>1835064</vt:i4>
      </vt:variant>
      <vt:variant>
        <vt:i4>71</vt:i4>
      </vt:variant>
      <vt:variant>
        <vt:i4>0</vt:i4>
      </vt:variant>
      <vt:variant>
        <vt:i4>5</vt:i4>
      </vt:variant>
      <vt:variant>
        <vt:lpwstr/>
      </vt:variant>
      <vt:variant>
        <vt:lpwstr>_Toc439233694</vt:lpwstr>
      </vt:variant>
      <vt:variant>
        <vt:i4>1835064</vt:i4>
      </vt:variant>
      <vt:variant>
        <vt:i4>65</vt:i4>
      </vt:variant>
      <vt:variant>
        <vt:i4>0</vt:i4>
      </vt:variant>
      <vt:variant>
        <vt:i4>5</vt:i4>
      </vt:variant>
      <vt:variant>
        <vt:lpwstr/>
      </vt:variant>
      <vt:variant>
        <vt:lpwstr>_Toc439233693</vt:lpwstr>
      </vt:variant>
      <vt:variant>
        <vt:i4>1835064</vt:i4>
      </vt:variant>
      <vt:variant>
        <vt:i4>59</vt:i4>
      </vt:variant>
      <vt:variant>
        <vt:i4>0</vt:i4>
      </vt:variant>
      <vt:variant>
        <vt:i4>5</vt:i4>
      </vt:variant>
      <vt:variant>
        <vt:lpwstr/>
      </vt:variant>
      <vt:variant>
        <vt:lpwstr>_Toc439233692</vt:lpwstr>
      </vt:variant>
      <vt:variant>
        <vt:i4>1835064</vt:i4>
      </vt:variant>
      <vt:variant>
        <vt:i4>53</vt:i4>
      </vt:variant>
      <vt:variant>
        <vt:i4>0</vt:i4>
      </vt:variant>
      <vt:variant>
        <vt:i4>5</vt:i4>
      </vt:variant>
      <vt:variant>
        <vt:lpwstr/>
      </vt:variant>
      <vt:variant>
        <vt:lpwstr>_Toc439233691</vt:lpwstr>
      </vt:variant>
      <vt:variant>
        <vt:i4>1835064</vt:i4>
      </vt:variant>
      <vt:variant>
        <vt:i4>47</vt:i4>
      </vt:variant>
      <vt:variant>
        <vt:i4>0</vt:i4>
      </vt:variant>
      <vt:variant>
        <vt:i4>5</vt:i4>
      </vt:variant>
      <vt:variant>
        <vt:lpwstr/>
      </vt:variant>
      <vt:variant>
        <vt:lpwstr>_Toc439233690</vt:lpwstr>
      </vt:variant>
      <vt:variant>
        <vt:i4>1900600</vt:i4>
      </vt:variant>
      <vt:variant>
        <vt:i4>41</vt:i4>
      </vt:variant>
      <vt:variant>
        <vt:i4>0</vt:i4>
      </vt:variant>
      <vt:variant>
        <vt:i4>5</vt:i4>
      </vt:variant>
      <vt:variant>
        <vt:lpwstr/>
      </vt:variant>
      <vt:variant>
        <vt:lpwstr>_Toc439233689</vt:lpwstr>
      </vt:variant>
      <vt:variant>
        <vt:i4>1900600</vt:i4>
      </vt:variant>
      <vt:variant>
        <vt:i4>35</vt:i4>
      </vt:variant>
      <vt:variant>
        <vt:i4>0</vt:i4>
      </vt:variant>
      <vt:variant>
        <vt:i4>5</vt:i4>
      </vt:variant>
      <vt:variant>
        <vt:lpwstr/>
      </vt:variant>
      <vt:variant>
        <vt:lpwstr>_Toc439233688</vt:lpwstr>
      </vt:variant>
      <vt:variant>
        <vt:i4>1900600</vt:i4>
      </vt:variant>
      <vt:variant>
        <vt:i4>29</vt:i4>
      </vt:variant>
      <vt:variant>
        <vt:i4>0</vt:i4>
      </vt:variant>
      <vt:variant>
        <vt:i4>5</vt:i4>
      </vt:variant>
      <vt:variant>
        <vt:lpwstr/>
      </vt:variant>
      <vt:variant>
        <vt:lpwstr>_Toc439233687</vt:lpwstr>
      </vt:variant>
      <vt:variant>
        <vt:i4>1900600</vt:i4>
      </vt:variant>
      <vt:variant>
        <vt:i4>23</vt:i4>
      </vt:variant>
      <vt:variant>
        <vt:i4>0</vt:i4>
      </vt:variant>
      <vt:variant>
        <vt:i4>5</vt:i4>
      </vt:variant>
      <vt:variant>
        <vt:lpwstr/>
      </vt:variant>
      <vt:variant>
        <vt:lpwstr>_Toc439233686</vt:lpwstr>
      </vt:variant>
      <vt:variant>
        <vt:i4>1900600</vt:i4>
      </vt:variant>
      <vt:variant>
        <vt:i4>17</vt:i4>
      </vt:variant>
      <vt:variant>
        <vt:i4>0</vt:i4>
      </vt:variant>
      <vt:variant>
        <vt:i4>5</vt:i4>
      </vt:variant>
      <vt:variant>
        <vt:lpwstr/>
      </vt:variant>
      <vt:variant>
        <vt:lpwstr>_Toc439233685</vt:lpwstr>
      </vt:variant>
      <vt:variant>
        <vt:i4>1900600</vt:i4>
      </vt:variant>
      <vt:variant>
        <vt:i4>11</vt:i4>
      </vt:variant>
      <vt:variant>
        <vt:i4>0</vt:i4>
      </vt:variant>
      <vt:variant>
        <vt:i4>5</vt:i4>
      </vt:variant>
      <vt:variant>
        <vt:lpwstr/>
      </vt:variant>
      <vt:variant>
        <vt:lpwstr>_Toc439233684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dc:title>
  <dc:creator>shilderbrand</dc:creator>
  <cp:lastModifiedBy>Forrest Benedict</cp:lastModifiedBy>
  <cp:revision>3</cp:revision>
  <cp:lastPrinted>2015-12-28T14:27:00Z</cp:lastPrinted>
  <dcterms:created xsi:type="dcterms:W3CDTF">2018-12-11T16:27:00Z</dcterms:created>
  <dcterms:modified xsi:type="dcterms:W3CDTF">2019-07-03T18:03:00Z</dcterms:modified>
</cp:coreProperties>
</file>