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AF" w:rsidRDefault="0060526A" w:rsidP="006A11CC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60526A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Personnel Plus, Inc</w:t>
      </w:r>
      <w:r w:rsidR="006A11CC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  <w:r w:rsidR="00F579A8" w:rsidRPr="00F579A8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 </w:t>
      </w:r>
      <w:r w:rsidR="00512FAF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 Sheet</w:t>
      </w:r>
    </w:p>
    <w:p w:rsidR="00536BB6" w:rsidRPr="000E4A9B" w:rsidRDefault="00536BB6" w:rsidP="00536BB6">
      <w:pPr>
        <w:jc w:val="center"/>
        <w:rPr>
          <w:rFonts w:ascii="Arial Black" w:eastAsia="Times New Roman" w:hAnsi="Arial Black" w:cs="Times New Roman"/>
          <w:color w:val="FF0000"/>
          <w:sz w:val="32"/>
          <w:szCs w:val="32"/>
        </w:rPr>
      </w:pPr>
      <w:r w:rsidRPr="000E4A9B">
        <w:rPr>
          <w:rFonts w:ascii="Arial Black" w:eastAsia="Times New Roman" w:hAnsi="Arial Black" w:cs="Times New Roman"/>
          <w:color w:val="FF0000"/>
          <w:sz w:val="32"/>
          <w:szCs w:val="32"/>
        </w:rPr>
        <w:t>SBPO202000</w:t>
      </w:r>
      <w:r w:rsidR="0060526A">
        <w:rPr>
          <w:rFonts w:ascii="Arial Black" w:eastAsia="Times New Roman" w:hAnsi="Arial Black" w:cs="Times New Roman"/>
          <w:color w:val="FF0000"/>
          <w:sz w:val="32"/>
          <w:szCs w:val="32"/>
        </w:rPr>
        <w:t>81</w:t>
      </w:r>
    </w:p>
    <w:p w:rsidR="00F579A8" w:rsidRPr="00536BB6" w:rsidRDefault="006A11CC" w:rsidP="00536BB6">
      <w:pPr>
        <w:jc w:val="center"/>
        <w:rPr>
          <w:rFonts w:ascii="Arial Black" w:eastAsia="Times New Roman" w:hAnsi="Arial Black" w:cs="Times New Roman"/>
          <w:color w:val="FF0000"/>
          <w:sz w:val="32"/>
          <w:szCs w:val="24"/>
        </w:rPr>
      </w:pPr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Temporary Staffing Services </w:t>
      </w:r>
    </w:p>
    <w:p w:rsidR="00512FAF" w:rsidRDefault="00AF1B5D" w:rsidP="003A3130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A6AE4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STATE OF IDAHO</w:t>
      </w:r>
    </w:p>
    <w:p w:rsidR="003A3130" w:rsidRDefault="003A3130" w:rsidP="003A3130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F579A8" w:rsidRPr="00B5299C" w:rsidRDefault="00D265DB" w:rsidP="003535C5">
      <w:pPr>
        <w:spacing w:after="0"/>
        <w:rPr>
          <w:rFonts w:eastAsia="Times New Roman" w:cs="Times New Roman"/>
          <w:sz w:val="28"/>
          <w:szCs w:val="24"/>
        </w:rPr>
      </w:pPr>
      <w:r w:rsidRPr="00B5299C">
        <w:rPr>
          <w:rFonts w:eastAsia="Times New Roman" w:cs="Times New Roman"/>
          <w:sz w:val="28"/>
          <w:szCs w:val="24"/>
        </w:rPr>
        <w:t xml:space="preserve">The information provided in this Info Sheet is for </w:t>
      </w:r>
      <w:r w:rsidR="0060526A" w:rsidRPr="0060526A">
        <w:rPr>
          <w:rFonts w:eastAsia="Times New Roman" w:cs="Times New Roman"/>
          <w:sz w:val="28"/>
          <w:szCs w:val="24"/>
        </w:rPr>
        <w:t xml:space="preserve">Personnel Plus, Inc </w:t>
      </w:r>
      <w:r w:rsidRPr="00B5299C">
        <w:rPr>
          <w:rFonts w:eastAsia="Times New Roman" w:cs="Times New Roman"/>
          <w:sz w:val="28"/>
          <w:szCs w:val="24"/>
        </w:rPr>
        <w:t>only.  Information will vary on a contract by contract basis.</w:t>
      </w:r>
    </w:p>
    <w:p w:rsidR="00C020DB" w:rsidRDefault="00C020DB" w:rsidP="00C020DB">
      <w:pPr>
        <w:spacing w:after="0"/>
        <w:jc w:val="center"/>
        <w:rPr>
          <w:rFonts w:eastAsia="Times New Roman" w:cs="Times New Roman"/>
          <w:color w:val="767171" w:themeColor="background2" w:themeShade="80"/>
          <w:sz w:val="28"/>
          <w:szCs w:val="24"/>
        </w:rPr>
      </w:pPr>
    </w:p>
    <w:p w:rsidR="00CC38D9" w:rsidRPr="00CC38D9" w:rsidRDefault="00CC38D9" w:rsidP="00CC38D9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  <w:u w:val="single"/>
        </w:rPr>
      </w:pPr>
      <w:r w:rsidRPr="00CC38D9">
        <w:rPr>
          <w:rFonts w:ascii="Impact" w:eastAsia="Times New Roman" w:hAnsi="Impact" w:cs="Times New Roman"/>
          <w:color w:val="2F5496" w:themeColor="accent1" w:themeShade="BF"/>
          <w:sz w:val="44"/>
          <w:szCs w:val="24"/>
          <w:u w:val="single"/>
        </w:rPr>
        <w:t>CATEGORIES &amp; REGIONS AWARDED:</w:t>
      </w:r>
    </w:p>
    <w:p w:rsidR="00CC38D9" w:rsidRPr="00701483" w:rsidRDefault="00CC38D9" w:rsidP="00C020DB">
      <w:pPr>
        <w:spacing w:after="0"/>
        <w:jc w:val="center"/>
        <w:rPr>
          <w:rFonts w:ascii="Baskerville Old Face" w:eastAsia="Times New Roman" w:hAnsi="Baskerville Old Face" w:cs="Times New Roman"/>
          <w:color w:val="767171" w:themeColor="background2" w:themeShade="80"/>
          <w:sz w:val="24"/>
          <w:szCs w:val="24"/>
        </w:rPr>
      </w:pPr>
    </w:p>
    <w:p w:rsidR="00F579A8" w:rsidRPr="00701483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Mandatory Use Positions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Administrative Support </w:t>
      </w:r>
    </w:p>
    <w:p w:rsidR="00663F12" w:rsidRDefault="00701483" w:rsidP="0060526A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bookmarkStart w:id="0" w:name="_Hlk16748589"/>
      <w:r>
        <w:rPr>
          <w:rFonts w:ascii="Baskerville Old Face" w:eastAsia="Times New Roman" w:hAnsi="Baskerville Old Face" w:cs="Times New Roman"/>
          <w:b/>
          <w:sz w:val="24"/>
          <w:szCs w:val="24"/>
        </w:rPr>
        <w:t>Region 3</w:t>
      </w:r>
      <w:r w:rsidR="004231C3">
        <w:rPr>
          <w:rFonts w:ascii="Baskerville Old Face" w:eastAsia="Times New Roman" w:hAnsi="Baskerville Old Face" w:cs="Times New Roman"/>
          <w:b/>
          <w:sz w:val="24"/>
          <w:szCs w:val="24"/>
        </w:rPr>
        <w:t>, Region 4, Region 5</w:t>
      </w:r>
      <w:bookmarkStart w:id="1" w:name="_GoBack"/>
      <w:bookmarkEnd w:id="1"/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bookmarkEnd w:id="0"/>
    </w:p>
    <w:p w:rsidR="0060526A" w:rsidRPr="0060526A" w:rsidRDefault="0060526A" w:rsidP="0060526A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701483" w:rsidRPr="00701483" w:rsidRDefault="00701483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 xml:space="preserve"> Healthcare Services </w:t>
      </w:r>
    </w:p>
    <w:p w:rsidR="00701483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>
        <w:rPr>
          <w:rFonts w:ascii="Baskerville Old Face" w:eastAsia="Times New Roman" w:hAnsi="Baskerville Old Face" w:cs="Times New Roman"/>
          <w:b/>
          <w:sz w:val="24"/>
          <w:szCs w:val="24"/>
        </w:rPr>
        <w:t>Region 3, Region 4, Region 5</w:t>
      </w:r>
    </w:p>
    <w:p w:rsidR="00663F12" w:rsidRPr="006248B6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F579A8" w:rsidRPr="00701483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Professional Services </w:t>
      </w:r>
    </w:p>
    <w:p w:rsidR="002D37D7" w:rsidRDefault="006248B6" w:rsidP="0060526A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>
        <w:rPr>
          <w:rFonts w:ascii="Baskerville Old Face" w:eastAsia="Times New Roman" w:hAnsi="Baskerville Old Face" w:cs="Times New Roman"/>
          <w:b/>
          <w:sz w:val="24"/>
          <w:szCs w:val="24"/>
        </w:rPr>
        <w:t>Region 3, Region 4, Region 5</w:t>
      </w:r>
    </w:p>
    <w:p w:rsidR="003A3130" w:rsidRPr="003A3130" w:rsidRDefault="003A3130" w:rsidP="00F45D43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AB435B" w:rsidRPr="0060526A" w:rsidRDefault="0060526A" w:rsidP="0060526A">
      <w:pPr>
        <w:pStyle w:val="ListParagraph"/>
        <w:spacing w:after="0" w:line="240" w:lineRule="auto"/>
        <w:ind w:left="90"/>
        <w:rPr>
          <w:rFonts w:ascii="Baskerville Old Face" w:eastAsia="Times New Roman" w:hAnsi="Baskerville Old Face" w:cs="Times New Roman"/>
          <w:b/>
          <w:sz w:val="28"/>
          <w:szCs w:val="28"/>
        </w:rPr>
      </w:pPr>
      <w:r>
        <w:rPr>
          <w:rFonts w:ascii="Baskerville Old Face" w:eastAsia="Times New Roman" w:hAnsi="Baskerville Old Face" w:cs="Times New Roman"/>
          <w:b/>
          <w:noProof/>
          <w:sz w:val="28"/>
          <w:szCs w:val="28"/>
        </w:rPr>
        <w:drawing>
          <wp:inline distT="0" distB="0" distL="0" distR="0" wp14:anchorId="5837B4EF">
            <wp:extent cx="5657850" cy="1122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Hlk16171015"/>
    </w:p>
    <w:p w:rsidR="0060526A" w:rsidRDefault="0060526A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AF1B5D" w:rsidRDefault="00AF1B5D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CONTACT </w:t>
      </w:r>
      <w:r w:rsidR="005E4675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INFORMATION</w:t>
      </w: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</w:p>
    <w:p w:rsidR="009747F2" w:rsidRPr="00E75100" w:rsidRDefault="009747F2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bookmarkEnd w:id="2"/>
    <w:p w:rsidR="009747F2" w:rsidRPr="009747F2" w:rsidRDefault="009747F2" w:rsidP="009747F2">
      <w:pPr>
        <w:spacing w:after="0" w:line="240" w:lineRule="auto"/>
        <w:rPr>
          <w:rFonts w:ascii="Calibri" w:eastAsia="Calibri" w:hAnsi="Calibri" w:cs="Calibri"/>
          <w:b/>
          <w:bCs/>
          <w:u w:val="single"/>
        </w:rPr>
      </w:pPr>
      <w:r w:rsidRPr="009747F2">
        <w:rPr>
          <w:rFonts w:ascii="Calibri" w:eastAsia="Calibri" w:hAnsi="Calibri" w:cs="Calibri"/>
          <w:b/>
          <w:bCs/>
          <w:u w:val="single"/>
        </w:rPr>
        <w:t xml:space="preserve">Region 3: Ada, Adams, Canyon, Elmore, Gem, </w:t>
      </w:r>
      <w:proofErr w:type="spellStart"/>
      <w:r w:rsidRPr="009747F2">
        <w:rPr>
          <w:rFonts w:ascii="Calibri" w:eastAsia="Calibri" w:hAnsi="Calibri" w:cs="Calibri"/>
          <w:b/>
          <w:bCs/>
          <w:u w:val="single"/>
        </w:rPr>
        <w:t>Owhyee</w:t>
      </w:r>
      <w:proofErr w:type="spellEnd"/>
      <w:r w:rsidRPr="009747F2">
        <w:rPr>
          <w:rFonts w:ascii="Calibri" w:eastAsia="Calibri" w:hAnsi="Calibri" w:cs="Calibri"/>
          <w:b/>
          <w:bCs/>
          <w:u w:val="single"/>
        </w:rPr>
        <w:t>, Payette, Valley, and Washington counties.</w:t>
      </w:r>
    </w:p>
    <w:p w:rsidR="009747F2" w:rsidRPr="009747F2" w:rsidRDefault="009747F2" w:rsidP="009747F2">
      <w:pPr>
        <w:spacing w:after="0" w:line="240" w:lineRule="auto"/>
        <w:rPr>
          <w:rFonts w:ascii="Calibri" w:eastAsia="Calibri" w:hAnsi="Calibri" w:cs="Calibri"/>
        </w:rPr>
      </w:pPr>
    </w:p>
    <w:p w:rsidR="009747F2" w:rsidRPr="009747F2" w:rsidRDefault="009747F2" w:rsidP="009747F2">
      <w:pPr>
        <w:spacing w:after="0" w:line="240" w:lineRule="auto"/>
        <w:rPr>
          <w:rFonts w:ascii="Calibri" w:eastAsia="Calibri" w:hAnsi="Calibri" w:cs="Calibri"/>
        </w:rPr>
      </w:pPr>
      <w:r w:rsidRPr="009747F2">
        <w:rPr>
          <w:rFonts w:ascii="Calibri" w:eastAsia="Calibri" w:hAnsi="Calibri" w:cs="Calibri"/>
        </w:rPr>
        <w:t xml:space="preserve">                Primary Contact:              Piper Chase        208-378-8700     </w:t>
      </w:r>
      <w:hyperlink r:id="rId6" w:history="1">
        <w:r w:rsidRPr="009747F2">
          <w:rPr>
            <w:rFonts w:ascii="Calibri" w:eastAsia="Calibri" w:hAnsi="Calibri" w:cs="Calibri"/>
            <w:color w:val="0000FF"/>
            <w:u w:val="single"/>
          </w:rPr>
          <w:t>pchase@personnel.com</w:t>
        </w:r>
      </w:hyperlink>
    </w:p>
    <w:p w:rsidR="009747F2" w:rsidRPr="009747F2" w:rsidRDefault="009747F2" w:rsidP="009747F2">
      <w:pPr>
        <w:spacing w:after="0" w:line="240" w:lineRule="auto"/>
        <w:rPr>
          <w:rFonts w:ascii="Calibri" w:eastAsia="Calibri" w:hAnsi="Calibri" w:cs="Calibri"/>
        </w:rPr>
      </w:pPr>
      <w:r w:rsidRPr="009747F2">
        <w:rPr>
          <w:rFonts w:ascii="Calibri" w:eastAsia="Calibri" w:hAnsi="Calibri" w:cs="Calibri"/>
        </w:rPr>
        <w:t xml:space="preserve">                Secondary Contact:         Kelli Kent             208-466-6800     </w:t>
      </w:r>
      <w:hyperlink r:id="rId7" w:history="1">
        <w:r w:rsidRPr="009747F2">
          <w:rPr>
            <w:rFonts w:ascii="Calibri" w:eastAsia="Calibri" w:hAnsi="Calibri" w:cs="Calibri"/>
            <w:color w:val="0000FF"/>
            <w:u w:val="single"/>
          </w:rPr>
          <w:t>kkent@personnel.com</w:t>
        </w:r>
      </w:hyperlink>
    </w:p>
    <w:p w:rsidR="009747F2" w:rsidRPr="009747F2" w:rsidRDefault="009747F2" w:rsidP="009747F2">
      <w:pPr>
        <w:spacing w:after="0" w:line="240" w:lineRule="auto"/>
        <w:rPr>
          <w:rFonts w:ascii="Calibri" w:eastAsia="Calibri" w:hAnsi="Calibri" w:cs="Calibri"/>
        </w:rPr>
      </w:pPr>
    </w:p>
    <w:p w:rsidR="009747F2" w:rsidRPr="009747F2" w:rsidRDefault="009747F2" w:rsidP="009747F2">
      <w:pPr>
        <w:spacing w:after="0" w:line="240" w:lineRule="auto"/>
        <w:rPr>
          <w:rFonts w:ascii="Calibri" w:eastAsia="Calibri" w:hAnsi="Calibri" w:cs="Calibri"/>
        </w:rPr>
      </w:pPr>
    </w:p>
    <w:p w:rsidR="009747F2" w:rsidRPr="009747F2" w:rsidRDefault="009747F2" w:rsidP="009747F2">
      <w:pPr>
        <w:spacing w:after="0" w:line="240" w:lineRule="auto"/>
        <w:rPr>
          <w:rFonts w:ascii="Calibri" w:eastAsia="Calibri" w:hAnsi="Calibri" w:cs="Calibri"/>
          <w:b/>
          <w:bCs/>
          <w:u w:val="single"/>
        </w:rPr>
      </w:pPr>
      <w:r w:rsidRPr="009747F2">
        <w:rPr>
          <w:rFonts w:ascii="Calibri" w:eastAsia="Calibri" w:hAnsi="Calibri" w:cs="Calibri"/>
          <w:b/>
          <w:bCs/>
          <w:u w:val="single"/>
        </w:rPr>
        <w:lastRenderedPageBreak/>
        <w:t>Region 4: Blaine, Camas, Cassia, Gooding, Jerome, Lincoln, Minidoka, and Twin Falls counties.</w:t>
      </w:r>
    </w:p>
    <w:p w:rsidR="009747F2" w:rsidRPr="009747F2" w:rsidRDefault="009747F2" w:rsidP="009747F2">
      <w:pPr>
        <w:spacing w:after="0" w:line="240" w:lineRule="auto"/>
        <w:rPr>
          <w:rFonts w:ascii="Calibri" w:eastAsia="Calibri" w:hAnsi="Calibri" w:cs="Calibri"/>
        </w:rPr>
      </w:pPr>
    </w:p>
    <w:p w:rsidR="009747F2" w:rsidRPr="009747F2" w:rsidRDefault="009747F2" w:rsidP="009747F2">
      <w:pPr>
        <w:spacing w:after="0" w:line="240" w:lineRule="auto"/>
        <w:rPr>
          <w:rFonts w:ascii="Calibri" w:eastAsia="Calibri" w:hAnsi="Calibri" w:cs="Calibri"/>
        </w:rPr>
      </w:pPr>
      <w:r w:rsidRPr="009747F2">
        <w:rPr>
          <w:rFonts w:ascii="Calibri" w:eastAsia="Calibri" w:hAnsi="Calibri" w:cs="Calibri"/>
        </w:rPr>
        <w:t xml:space="preserve">                Primary Contact:              Lori Delgado       208-678-4040     </w:t>
      </w:r>
      <w:hyperlink r:id="rId8" w:history="1">
        <w:r w:rsidRPr="009747F2">
          <w:rPr>
            <w:rFonts w:ascii="Calibri" w:eastAsia="Calibri" w:hAnsi="Calibri" w:cs="Calibri"/>
            <w:color w:val="0000FF"/>
            <w:u w:val="single"/>
          </w:rPr>
          <w:t>ldelgado@personnel.com</w:t>
        </w:r>
      </w:hyperlink>
    </w:p>
    <w:p w:rsidR="009747F2" w:rsidRPr="009747F2" w:rsidRDefault="009747F2" w:rsidP="009747F2">
      <w:pPr>
        <w:spacing w:after="0" w:line="240" w:lineRule="auto"/>
        <w:ind w:firstLine="720"/>
        <w:rPr>
          <w:rFonts w:ascii="Calibri" w:eastAsia="Calibri" w:hAnsi="Calibri" w:cs="Calibri"/>
        </w:rPr>
      </w:pPr>
      <w:r w:rsidRPr="009747F2">
        <w:rPr>
          <w:rFonts w:ascii="Calibri" w:eastAsia="Calibri" w:hAnsi="Calibri" w:cs="Calibri"/>
        </w:rPr>
        <w:t xml:space="preserve">Secondary Contact:         Kim Zavala           208-733-7300     </w:t>
      </w:r>
      <w:hyperlink r:id="rId9" w:history="1">
        <w:r w:rsidRPr="009747F2">
          <w:rPr>
            <w:rFonts w:ascii="Calibri" w:eastAsia="Calibri" w:hAnsi="Calibri" w:cs="Calibri"/>
            <w:color w:val="0000FF"/>
            <w:u w:val="single"/>
          </w:rPr>
          <w:t>kzavala@personnel.com</w:t>
        </w:r>
      </w:hyperlink>
    </w:p>
    <w:p w:rsidR="009747F2" w:rsidRPr="009747F2" w:rsidRDefault="009747F2" w:rsidP="009747F2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9747F2" w:rsidRPr="009747F2" w:rsidRDefault="009747F2" w:rsidP="009747F2">
      <w:pPr>
        <w:spacing w:after="0" w:line="240" w:lineRule="auto"/>
        <w:rPr>
          <w:rFonts w:ascii="Calibri" w:eastAsia="Calibri" w:hAnsi="Calibri" w:cs="Calibri"/>
        </w:rPr>
      </w:pPr>
    </w:p>
    <w:p w:rsidR="009747F2" w:rsidRPr="009747F2" w:rsidRDefault="009747F2" w:rsidP="009747F2">
      <w:pPr>
        <w:spacing w:after="0" w:line="240" w:lineRule="auto"/>
        <w:rPr>
          <w:rFonts w:ascii="Calibri" w:eastAsia="Calibri" w:hAnsi="Calibri" w:cs="Calibri"/>
          <w:b/>
          <w:bCs/>
          <w:u w:val="single"/>
        </w:rPr>
      </w:pPr>
      <w:r w:rsidRPr="009747F2">
        <w:rPr>
          <w:rFonts w:ascii="Calibri" w:eastAsia="Calibri" w:hAnsi="Calibri" w:cs="Calibri"/>
          <w:b/>
          <w:bCs/>
          <w:u w:val="single"/>
        </w:rPr>
        <w:t>Region 5: Bannock, Bear Lake, Bingham, Caribou, Franklin, Oneida, and Power counties</w:t>
      </w:r>
    </w:p>
    <w:p w:rsidR="009747F2" w:rsidRPr="009747F2" w:rsidRDefault="009747F2" w:rsidP="009747F2">
      <w:pPr>
        <w:spacing w:after="0" w:line="240" w:lineRule="auto"/>
        <w:rPr>
          <w:rFonts w:ascii="Calibri" w:eastAsia="Calibri" w:hAnsi="Calibri" w:cs="Calibri"/>
        </w:rPr>
      </w:pPr>
    </w:p>
    <w:p w:rsidR="009747F2" w:rsidRPr="009747F2" w:rsidRDefault="009747F2" w:rsidP="009747F2">
      <w:pPr>
        <w:spacing w:after="0" w:line="240" w:lineRule="auto"/>
        <w:rPr>
          <w:rFonts w:ascii="Calibri" w:eastAsia="Calibri" w:hAnsi="Calibri" w:cs="Calibri"/>
        </w:rPr>
      </w:pPr>
      <w:r w:rsidRPr="009747F2">
        <w:rPr>
          <w:rFonts w:ascii="Calibri" w:eastAsia="Calibri" w:hAnsi="Calibri" w:cs="Calibri"/>
        </w:rPr>
        <w:t xml:space="preserve">                Primary Contact:              Lori Delgado       208-678-4040     </w:t>
      </w:r>
      <w:hyperlink r:id="rId10" w:history="1">
        <w:r w:rsidRPr="009747F2">
          <w:rPr>
            <w:rFonts w:ascii="Calibri" w:eastAsia="Calibri" w:hAnsi="Calibri" w:cs="Calibri"/>
            <w:color w:val="0000FF"/>
            <w:u w:val="single"/>
          </w:rPr>
          <w:t>ldelgado@personnel.com</w:t>
        </w:r>
      </w:hyperlink>
    </w:p>
    <w:p w:rsidR="009747F2" w:rsidRPr="009747F2" w:rsidRDefault="009747F2" w:rsidP="009747F2">
      <w:pPr>
        <w:spacing w:after="0" w:line="240" w:lineRule="auto"/>
        <w:rPr>
          <w:rFonts w:ascii="Calibri" w:eastAsia="Calibri" w:hAnsi="Calibri" w:cs="Calibri"/>
        </w:rPr>
      </w:pPr>
      <w:r w:rsidRPr="009747F2">
        <w:rPr>
          <w:rFonts w:ascii="Calibri" w:eastAsia="Calibri" w:hAnsi="Calibri" w:cs="Calibri"/>
        </w:rPr>
        <w:t xml:space="preserve">                Secondary Contact:         Laura Zamora     208-678-4040     </w:t>
      </w:r>
      <w:hyperlink r:id="rId11" w:history="1">
        <w:r w:rsidRPr="009747F2">
          <w:rPr>
            <w:rFonts w:ascii="Calibri" w:eastAsia="Calibri" w:hAnsi="Calibri" w:cs="Calibri"/>
            <w:color w:val="0000FF"/>
            <w:u w:val="single"/>
          </w:rPr>
          <w:t>lzamora@personnel.com</w:t>
        </w:r>
      </w:hyperlink>
    </w:p>
    <w:p w:rsidR="006B14BF" w:rsidRPr="000F41B7" w:rsidRDefault="00202469" w:rsidP="00202469">
      <w:pPr>
        <w:spacing w:after="0"/>
        <w:jc w:val="center"/>
        <w:rPr>
          <w:b/>
          <w:sz w:val="28"/>
          <w:szCs w:val="28"/>
        </w:rPr>
      </w:pPr>
      <w:r w:rsidRPr="00202469">
        <w:rPr>
          <w:b/>
          <w:sz w:val="28"/>
          <w:szCs w:val="28"/>
        </w:rPr>
        <w:t xml:space="preserve"> </w:t>
      </w:r>
    </w:p>
    <w:sectPr w:rsidR="006B14BF" w:rsidRPr="000F41B7" w:rsidSect="001B6899">
      <w:pgSz w:w="12240" w:h="15840"/>
      <w:pgMar w:top="1440" w:right="90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4E1"/>
    <w:multiLevelType w:val="hybridMultilevel"/>
    <w:tmpl w:val="80FA8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1393"/>
    <w:multiLevelType w:val="hybridMultilevel"/>
    <w:tmpl w:val="58A40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16C4"/>
    <w:multiLevelType w:val="hybridMultilevel"/>
    <w:tmpl w:val="00FE71E6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9643850"/>
    <w:multiLevelType w:val="hybridMultilevel"/>
    <w:tmpl w:val="1E54E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2D44"/>
    <w:multiLevelType w:val="hybridMultilevel"/>
    <w:tmpl w:val="BD5AA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302EED"/>
    <w:multiLevelType w:val="hybridMultilevel"/>
    <w:tmpl w:val="08C6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C050E"/>
    <w:multiLevelType w:val="hybridMultilevel"/>
    <w:tmpl w:val="229C2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72BDB"/>
    <w:multiLevelType w:val="hybridMultilevel"/>
    <w:tmpl w:val="4222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E76604"/>
    <w:multiLevelType w:val="hybridMultilevel"/>
    <w:tmpl w:val="3D28AE88"/>
    <w:lvl w:ilvl="0" w:tplc="2E2EE4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 w:tplc="B5A4CD08">
      <w:numFmt w:val="bullet"/>
      <w:lvlText w:val="-"/>
      <w:lvlJc w:val="left"/>
      <w:pPr>
        <w:ind w:left="1440" w:hanging="360"/>
      </w:pPr>
      <w:rPr>
        <w:rFonts w:ascii="Symbol" w:hAnsi="Symbol" w:hint="default"/>
        <w:snapToGrid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F3ADB"/>
    <w:multiLevelType w:val="hybridMultilevel"/>
    <w:tmpl w:val="53823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3509"/>
    <w:multiLevelType w:val="multilevel"/>
    <w:tmpl w:val="8AEE579A"/>
    <w:lvl w:ilvl="0">
      <w:start w:val="1"/>
      <w:numFmt w:val="decimal"/>
      <w:pStyle w:val="Heading1"/>
      <w:lvlText w:val="%1"/>
      <w:lvlJc w:val="left"/>
      <w:pPr>
        <w:ind w:left="52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5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C9"/>
    <w:rsid w:val="00065A96"/>
    <w:rsid w:val="000E4A9B"/>
    <w:rsid w:val="000E6894"/>
    <w:rsid w:val="000F41B7"/>
    <w:rsid w:val="00146753"/>
    <w:rsid w:val="001A0944"/>
    <w:rsid w:val="001B6899"/>
    <w:rsid w:val="00202469"/>
    <w:rsid w:val="00211768"/>
    <w:rsid w:val="002655FA"/>
    <w:rsid w:val="002C7A6E"/>
    <w:rsid w:val="002D37D7"/>
    <w:rsid w:val="002F230C"/>
    <w:rsid w:val="00317F3A"/>
    <w:rsid w:val="00327FAC"/>
    <w:rsid w:val="003535C5"/>
    <w:rsid w:val="00395EC0"/>
    <w:rsid w:val="003A3130"/>
    <w:rsid w:val="00403C5D"/>
    <w:rsid w:val="0042049A"/>
    <w:rsid w:val="004231C3"/>
    <w:rsid w:val="00450520"/>
    <w:rsid w:val="00491495"/>
    <w:rsid w:val="004A7872"/>
    <w:rsid w:val="00512FAF"/>
    <w:rsid w:val="005179D2"/>
    <w:rsid w:val="00536BB6"/>
    <w:rsid w:val="00567ADC"/>
    <w:rsid w:val="005C1101"/>
    <w:rsid w:val="005E4675"/>
    <w:rsid w:val="0060526A"/>
    <w:rsid w:val="00606C8E"/>
    <w:rsid w:val="00620F0C"/>
    <w:rsid w:val="006248B6"/>
    <w:rsid w:val="00663F12"/>
    <w:rsid w:val="006A11CC"/>
    <w:rsid w:val="006B14BF"/>
    <w:rsid w:val="006F6F01"/>
    <w:rsid w:val="006F7276"/>
    <w:rsid w:val="00701483"/>
    <w:rsid w:val="00701C1C"/>
    <w:rsid w:val="00744005"/>
    <w:rsid w:val="007E5D64"/>
    <w:rsid w:val="00813A36"/>
    <w:rsid w:val="00851CD5"/>
    <w:rsid w:val="008C021E"/>
    <w:rsid w:val="008C7BCC"/>
    <w:rsid w:val="0093214E"/>
    <w:rsid w:val="00970821"/>
    <w:rsid w:val="009747F2"/>
    <w:rsid w:val="009E294A"/>
    <w:rsid w:val="00A30355"/>
    <w:rsid w:val="00AB435B"/>
    <w:rsid w:val="00AF1B5D"/>
    <w:rsid w:val="00B5299C"/>
    <w:rsid w:val="00BB537A"/>
    <w:rsid w:val="00BE1998"/>
    <w:rsid w:val="00C020DB"/>
    <w:rsid w:val="00C13452"/>
    <w:rsid w:val="00C216BE"/>
    <w:rsid w:val="00C4276C"/>
    <w:rsid w:val="00C612DD"/>
    <w:rsid w:val="00C752C9"/>
    <w:rsid w:val="00CC38D9"/>
    <w:rsid w:val="00D13939"/>
    <w:rsid w:val="00D265DB"/>
    <w:rsid w:val="00DC0169"/>
    <w:rsid w:val="00E107CB"/>
    <w:rsid w:val="00E10947"/>
    <w:rsid w:val="00E528C7"/>
    <w:rsid w:val="00E97716"/>
    <w:rsid w:val="00EA158A"/>
    <w:rsid w:val="00EA6AE4"/>
    <w:rsid w:val="00ED01E5"/>
    <w:rsid w:val="00F02B58"/>
    <w:rsid w:val="00F45D43"/>
    <w:rsid w:val="00F5381C"/>
    <w:rsid w:val="00F579A8"/>
    <w:rsid w:val="00FA6389"/>
    <w:rsid w:val="00FA7EF2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8B0E"/>
  <w15:docId w15:val="{C8EF1224-CB42-46E4-9057-D01E7A0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8D9"/>
    <w:pPr>
      <w:spacing w:after="200" w:line="276" w:lineRule="auto"/>
    </w:pPr>
  </w:style>
  <w:style w:type="paragraph" w:styleId="Heading1">
    <w:name w:val="heading 1"/>
    <w:basedOn w:val="BodyText"/>
    <w:next w:val="Normal"/>
    <w:link w:val="Heading1Char"/>
    <w:qFormat/>
    <w:rsid w:val="00AF1B5D"/>
    <w:pPr>
      <w:numPr>
        <w:numId w:val="1"/>
      </w:numPr>
      <w:outlineLvl w:val="0"/>
    </w:pPr>
    <w:rPr>
      <w:rFonts w:ascii="Calibri" w:hAnsi="Calibri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AF1B5D"/>
    <w:pPr>
      <w:numPr>
        <w:ilvl w:val="1"/>
        <w:numId w:val="1"/>
      </w:numPr>
      <w:spacing w:after="0" w:line="240" w:lineRule="auto"/>
      <w:ind w:left="576" w:right="-360"/>
      <w:outlineLvl w:val="1"/>
    </w:pPr>
    <w:rPr>
      <w:rFonts w:ascii="Arial" w:eastAsia="Times New Roman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AF1B5D"/>
    <w:pPr>
      <w:keepNext/>
      <w:numPr>
        <w:ilvl w:val="2"/>
        <w:numId w:val="1"/>
      </w:numPr>
      <w:spacing w:after="0" w:line="240" w:lineRule="auto"/>
      <w:ind w:right="-360"/>
      <w:outlineLvl w:val="2"/>
    </w:pPr>
    <w:rPr>
      <w:rFonts w:ascii="Arial" w:eastAsia="Times New Roman" w:hAnsi="Arial" w:cs="Arial"/>
      <w:b/>
      <w:bCs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AF1B5D"/>
    <w:pPr>
      <w:keepNext/>
      <w:numPr>
        <w:ilvl w:val="3"/>
        <w:numId w:val="1"/>
      </w:numPr>
      <w:spacing w:before="240" w:after="60" w:line="240" w:lineRule="auto"/>
      <w:ind w:right="-3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F1B5D"/>
    <w:pPr>
      <w:keepNext/>
      <w:numPr>
        <w:ilvl w:val="4"/>
        <w:numId w:val="1"/>
      </w:numPr>
      <w:spacing w:after="0" w:line="240" w:lineRule="auto"/>
      <w:ind w:right="-360"/>
      <w:outlineLvl w:val="4"/>
    </w:pPr>
    <w:rPr>
      <w:rFonts w:ascii="Arial" w:eastAsia="Times New Roman" w:hAnsi="Arial" w:cs="Arial"/>
      <w:b/>
      <w:bCs/>
      <w:color w:val="000000"/>
      <w:szCs w:val="28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AF1B5D"/>
    <w:pPr>
      <w:numPr>
        <w:ilvl w:val="5"/>
        <w:numId w:val="1"/>
      </w:numPr>
      <w:spacing w:before="240" w:after="60" w:line="240" w:lineRule="auto"/>
      <w:ind w:right="-3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AF1B5D"/>
    <w:pPr>
      <w:numPr>
        <w:ilvl w:val="6"/>
        <w:numId w:val="1"/>
      </w:numPr>
      <w:spacing w:before="240" w:after="60" w:line="240" w:lineRule="auto"/>
      <w:ind w:right="-360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B5D"/>
    <w:pPr>
      <w:numPr>
        <w:ilvl w:val="7"/>
        <w:numId w:val="1"/>
      </w:numPr>
      <w:spacing w:before="240" w:after="60" w:line="240" w:lineRule="auto"/>
      <w:ind w:right="-360"/>
      <w:outlineLvl w:val="7"/>
    </w:pPr>
    <w:rPr>
      <w:rFonts w:ascii="Calibri" w:eastAsia="Times New Roman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B5D"/>
    <w:pPr>
      <w:numPr>
        <w:ilvl w:val="8"/>
        <w:numId w:val="1"/>
      </w:numPr>
      <w:spacing w:before="240" w:after="60" w:line="240" w:lineRule="auto"/>
      <w:ind w:right="-3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1B5D"/>
    <w:pPr>
      <w:spacing w:after="0" w:line="240" w:lineRule="auto"/>
      <w:ind w:right="-360"/>
    </w:pPr>
    <w:rPr>
      <w:rFonts w:ascii="Arial" w:eastAsia="Times New Roman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AF1B5D"/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rsid w:val="00AF1B5D"/>
    <w:rPr>
      <w:rFonts w:ascii="Calibri" w:eastAsia="Times New Roman" w:hAnsi="Calibri" w:cs="Arial"/>
      <w:b/>
      <w:caps/>
      <w:color w:val="000000"/>
    </w:rPr>
  </w:style>
  <w:style w:type="character" w:customStyle="1" w:styleId="Heading2Char">
    <w:name w:val="Heading 2 Char"/>
    <w:basedOn w:val="DefaultParagraphFont"/>
    <w:link w:val="Heading2"/>
    <w:rsid w:val="00AF1B5D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sid w:val="00AF1B5D"/>
    <w:rPr>
      <w:rFonts w:ascii="Arial" w:eastAsia="Times New Roman" w:hAnsi="Arial" w:cs="Arial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rsid w:val="00AF1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F1B5D"/>
    <w:rPr>
      <w:rFonts w:ascii="Arial" w:eastAsia="Times New Roman" w:hAnsi="Arial" w:cs="Arial"/>
      <w:b/>
      <w:bCs/>
      <w:color w:val="000000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AF1B5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F1B5D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semiHidden/>
    <w:rsid w:val="00AF1B5D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semiHidden/>
    <w:rsid w:val="00AF1B5D"/>
    <w:rPr>
      <w:rFonts w:ascii="Cambria" w:eastAsia="Times New Roman" w:hAnsi="Cambria" w:cs="Times New Roman"/>
    </w:rPr>
  </w:style>
  <w:style w:type="character" w:styleId="Hyperlink">
    <w:name w:val="Hyperlink"/>
    <w:uiPriority w:val="99"/>
    <w:rsid w:val="005E46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wptoptable1">
    <w:name w:val="s4-wptoptable1"/>
    <w:basedOn w:val="Normal"/>
    <w:rsid w:val="00E9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7716"/>
    <w:rPr>
      <w:b/>
      <w:bCs/>
    </w:rPr>
  </w:style>
  <w:style w:type="character" w:customStyle="1" w:styleId="baec5a81-e4d6-4674-97f3-e9220f0136c1">
    <w:name w:val="baec5a81-e4d6-4674-97f3-e9220f0136c1"/>
    <w:basedOn w:val="DefaultParagraphFont"/>
    <w:rsid w:val="00E97716"/>
  </w:style>
  <w:style w:type="character" w:customStyle="1" w:styleId="ms-rtethemefontface-21">
    <w:name w:val="ms-rtethemefontface-21"/>
    <w:basedOn w:val="DefaultParagraphFont"/>
    <w:rsid w:val="00E97716"/>
    <w:rPr>
      <w:rFonts w:ascii="Arial" w:hAnsi="Arial" w:cs="Arial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202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4894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9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59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elgado@personn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kent@personne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hase@personnel.com" TargetMode="External"/><Relationship Id="rId11" Type="http://schemas.openxmlformats.org/officeDocument/2006/relationships/hyperlink" Target="mailto:lzamora@personne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ldelgado@personn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zavala@personn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 W. Grainger, Inc.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Arianne Quignon</dc:creator>
  <cp:lastModifiedBy>Kaylee Starman</cp:lastModifiedBy>
  <cp:revision>7</cp:revision>
  <dcterms:created xsi:type="dcterms:W3CDTF">2019-08-15T15:16:00Z</dcterms:created>
  <dcterms:modified xsi:type="dcterms:W3CDTF">2019-08-21T17:09:00Z</dcterms:modified>
</cp:coreProperties>
</file>