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F8" w:rsidRDefault="008877C5" w:rsidP="008877C5">
      <w:pPr>
        <w:tabs>
          <w:tab w:val="center" w:pos="4680"/>
        </w:tabs>
        <w:jc w:val="center"/>
        <w:rPr>
          <w:rFonts w:eastAsia="Times New Roman"/>
          <w:b/>
        </w:rPr>
      </w:pPr>
      <w:bookmarkStart w:id="0" w:name="_GoBack"/>
      <w:bookmarkEnd w:id="0"/>
      <w:r w:rsidRPr="008877C5">
        <w:rPr>
          <w:rFonts w:eastAsia="Times New Roman"/>
          <w:b/>
        </w:rPr>
        <w:t xml:space="preserve">APPENDIX </w:t>
      </w:r>
      <w:r w:rsidR="007F3484">
        <w:rPr>
          <w:rFonts w:eastAsia="Times New Roman"/>
          <w:b/>
        </w:rPr>
        <w:fldChar w:fldCharType="begin">
          <w:ffData>
            <w:name w:val="Text1"/>
            <w:enabled/>
            <w:calcOnExit w:val="0"/>
            <w:textInput>
              <w:default w:val="Number"/>
            </w:textInput>
          </w:ffData>
        </w:fldChar>
      </w:r>
      <w:bookmarkStart w:id="1" w:name="Text1"/>
      <w:r w:rsidR="007F3484">
        <w:rPr>
          <w:rFonts w:eastAsia="Times New Roman"/>
          <w:b/>
        </w:rPr>
        <w:instrText xml:space="preserve"> FORMTEXT </w:instrText>
      </w:r>
      <w:r w:rsidR="007F3484">
        <w:rPr>
          <w:rFonts w:eastAsia="Times New Roman"/>
          <w:b/>
        </w:rPr>
      </w:r>
      <w:r w:rsidR="007F3484">
        <w:rPr>
          <w:rFonts w:eastAsia="Times New Roman"/>
          <w:b/>
        </w:rPr>
        <w:fldChar w:fldCharType="separate"/>
      </w:r>
      <w:r w:rsidR="007F3484">
        <w:rPr>
          <w:rFonts w:eastAsia="Times New Roman"/>
          <w:b/>
          <w:noProof/>
        </w:rPr>
        <w:t>Number</w:t>
      </w:r>
      <w:r w:rsidR="007F3484">
        <w:rPr>
          <w:rFonts w:eastAsia="Times New Roman"/>
          <w:b/>
        </w:rPr>
        <w:fldChar w:fldCharType="end"/>
      </w:r>
      <w:bookmarkEnd w:id="1"/>
    </w:p>
    <w:p w:rsidR="008877C5" w:rsidRPr="008877C5" w:rsidRDefault="008877C5" w:rsidP="008877C5">
      <w:pPr>
        <w:tabs>
          <w:tab w:val="center" w:pos="4680"/>
        </w:tabs>
        <w:jc w:val="center"/>
        <w:rPr>
          <w:rFonts w:eastAsia="Times New Roman"/>
          <w:b/>
        </w:rPr>
      </w:pPr>
      <w:r w:rsidRPr="008877C5">
        <w:rPr>
          <w:rFonts w:eastAsia="Times New Roman"/>
          <w:b/>
        </w:rPr>
        <w:t>STATE OF IDAHO</w:t>
      </w:r>
    </w:p>
    <w:p w:rsidR="008877C5" w:rsidRPr="008877C5" w:rsidRDefault="008877C5" w:rsidP="008877C5">
      <w:pPr>
        <w:tabs>
          <w:tab w:val="center" w:pos="4680"/>
        </w:tabs>
        <w:jc w:val="center"/>
        <w:rPr>
          <w:rFonts w:eastAsia="Times New Roman"/>
          <w:b/>
        </w:rPr>
      </w:pPr>
      <w:r w:rsidRPr="008877C5">
        <w:rPr>
          <w:rFonts w:eastAsia="Times New Roman"/>
          <w:b/>
        </w:rPr>
        <w:t>VEHICLE LEASE AGREEMENT</w:t>
      </w:r>
    </w:p>
    <w:p w:rsidR="008877C5" w:rsidRPr="006D35F8" w:rsidRDefault="008877C5" w:rsidP="008877C5">
      <w:pPr>
        <w:tabs>
          <w:tab w:val="center" w:pos="4680"/>
        </w:tabs>
        <w:jc w:val="center"/>
        <w:rPr>
          <w:rFonts w:eastAsia="Times New Roman"/>
        </w:rPr>
      </w:pPr>
      <w:r w:rsidRPr="006D35F8">
        <w:rPr>
          <w:rFonts w:eastAsia="Times New Roman"/>
        </w:rPr>
        <w:t>(</w:t>
      </w:r>
      <w:proofErr w:type="gramStart"/>
      <w:r w:rsidRPr="006D35F8">
        <w:rPr>
          <w:rFonts w:eastAsia="Times New Roman"/>
          <w:i/>
        </w:rPr>
        <w:t>executed</w:t>
      </w:r>
      <w:proofErr w:type="gramEnd"/>
      <w:r w:rsidRPr="006D35F8">
        <w:rPr>
          <w:rFonts w:eastAsia="Times New Roman"/>
          <w:i/>
        </w:rPr>
        <w:t xml:space="preserve"> upon contract award</w:t>
      </w:r>
      <w:r w:rsidRPr="006D35F8">
        <w:rPr>
          <w:rFonts w:eastAsia="Times New Roman"/>
        </w:rPr>
        <w:t>)</w:t>
      </w:r>
    </w:p>
    <w:p w:rsidR="008877C5" w:rsidRPr="008877C5" w:rsidRDefault="008877C5" w:rsidP="008877C5">
      <w:pPr>
        <w:jc w:val="both"/>
        <w:rPr>
          <w:rFonts w:eastAsia="Times New Roman"/>
        </w:rPr>
      </w:pPr>
    </w:p>
    <w:p w:rsidR="006D35F8" w:rsidRDefault="008877C5" w:rsidP="008877C5">
      <w:pPr>
        <w:jc w:val="both"/>
        <w:rPr>
          <w:rFonts w:eastAsia="Times New Roman"/>
        </w:rPr>
      </w:pPr>
      <w:r w:rsidRPr="008877C5">
        <w:rPr>
          <w:rFonts w:eastAsia="Times New Roman"/>
        </w:rPr>
        <w:t>The State of Idaho, by and through its statutory agent, the Administrator, Division of Purchasing, on behalf of the Requisitioning Agency</w:t>
      </w:r>
      <w:r w:rsidR="006D35F8">
        <w:rPr>
          <w:rFonts w:eastAsia="Times New Roman"/>
        </w:rPr>
        <w:t xml:space="preserve"> </w:t>
      </w:r>
      <w:r w:rsidRPr="008877C5">
        <w:rPr>
          <w:rFonts w:eastAsia="Times New Roman"/>
        </w:rPr>
        <w:t xml:space="preserve">("Lessee"), enters into this Vehicle Lease Agreement ("Lease") with the </w:t>
      </w:r>
      <w:r w:rsidR="006D35F8">
        <w:rPr>
          <w:rFonts w:eastAsia="Times New Roman"/>
        </w:rPr>
        <w:t>vendor</w:t>
      </w:r>
      <w:r w:rsidRPr="008877C5">
        <w:rPr>
          <w:rFonts w:eastAsia="Times New Roman"/>
        </w:rPr>
        <w:t xml:space="preserve"> ("Lessor") whose</w:t>
      </w:r>
      <w:r w:rsidR="006D35F8">
        <w:rPr>
          <w:rFonts w:eastAsia="Times New Roman"/>
        </w:rPr>
        <w:t xml:space="preserve"> name and address are provided o</w:t>
      </w:r>
      <w:r w:rsidRPr="008877C5">
        <w:rPr>
          <w:rFonts w:eastAsia="Times New Roman"/>
        </w:rPr>
        <w:t xml:space="preserve">n </w:t>
      </w:r>
      <w:r w:rsidR="006D35F8">
        <w:rPr>
          <w:rFonts w:eastAsia="Times New Roman"/>
          <w:b/>
        </w:rPr>
        <w:t>Exhibit A</w:t>
      </w:r>
      <w:r w:rsidR="006D35F8">
        <w:rPr>
          <w:rFonts w:eastAsia="Times New Roman"/>
        </w:rPr>
        <w:t>.</w:t>
      </w:r>
    </w:p>
    <w:p w:rsidR="006D35F8" w:rsidRDefault="006D35F8" w:rsidP="008877C5">
      <w:pPr>
        <w:jc w:val="both"/>
        <w:rPr>
          <w:rFonts w:eastAsia="Times New Roman"/>
        </w:rPr>
      </w:pPr>
    </w:p>
    <w:p w:rsidR="008877C5" w:rsidRPr="008877C5" w:rsidRDefault="006D35F8" w:rsidP="008877C5">
      <w:pPr>
        <w:jc w:val="both"/>
        <w:rPr>
          <w:rFonts w:eastAsia="Times New Roman"/>
        </w:rPr>
      </w:pPr>
      <w:r w:rsidRPr="006D35F8">
        <w:rPr>
          <w:rFonts w:eastAsia="Times New Roman"/>
          <w:b/>
        </w:rPr>
        <w:t>1</w:t>
      </w:r>
      <w:r w:rsidRPr="006D35F8">
        <w:rPr>
          <w:rFonts w:eastAsia="Times New Roman"/>
          <w:b/>
        </w:rPr>
        <w:tab/>
      </w:r>
      <w:r w:rsidR="00B17F60">
        <w:rPr>
          <w:rFonts w:eastAsia="Times New Roman"/>
          <w:b/>
        </w:rPr>
        <w:t xml:space="preserve">LEASED VEHICLES:  </w:t>
      </w:r>
      <w:r w:rsidR="008877C5" w:rsidRPr="008877C5">
        <w:rPr>
          <w:rFonts w:eastAsia="Times New Roman"/>
        </w:rPr>
        <w:t xml:space="preserve">Lessor agrees </w:t>
      </w:r>
      <w:r w:rsidR="00B17F60">
        <w:rPr>
          <w:rFonts w:eastAsia="Times New Roman"/>
        </w:rPr>
        <w:t>to lease the vehicles listed i</w:t>
      </w:r>
      <w:r w:rsidR="00B63F61">
        <w:rPr>
          <w:rFonts w:eastAsia="Times New Roman"/>
        </w:rPr>
        <w:t xml:space="preserve">n </w:t>
      </w:r>
      <w:r w:rsidR="00B63F61">
        <w:rPr>
          <w:rFonts w:eastAsia="Times New Roman"/>
          <w:b/>
        </w:rPr>
        <w:t xml:space="preserve">Exhibit B </w:t>
      </w:r>
      <w:r w:rsidR="00B63F61">
        <w:rPr>
          <w:rFonts w:eastAsia="Times New Roman"/>
        </w:rPr>
        <w:t xml:space="preserve">upon an individual vehicle basis, </w:t>
      </w:r>
      <w:r w:rsidR="00B17F60">
        <w:rPr>
          <w:rFonts w:eastAsia="Times New Roman"/>
        </w:rPr>
        <w:t>to be delivered as provided in</w:t>
      </w:r>
      <w:r w:rsidR="00B63F61">
        <w:rPr>
          <w:rFonts w:eastAsia="Times New Roman"/>
        </w:rPr>
        <w:t xml:space="preserve"> </w:t>
      </w:r>
      <w:r w:rsidR="00B63F61" w:rsidRPr="00B63F61">
        <w:rPr>
          <w:rFonts w:eastAsia="Times New Roman"/>
          <w:b/>
        </w:rPr>
        <w:t>Exhibit C</w:t>
      </w:r>
      <w:r w:rsidR="00B63F61">
        <w:rPr>
          <w:rFonts w:eastAsia="Times New Roman"/>
        </w:rPr>
        <w:t xml:space="preserve">; in good condition completely serviced for immediate use by Lessee, in compliance with the vehicle specifications </w:t>
      </w:r>
      <w:r w:rsidR="00B17F60">
        <w:rPr>
          <w:rFonts w:eastAsia="Times New Roman"/>
        </w:rPr>
        <w:t xml:space="preserve">(including manufacturer’s warranty) </w:t>
      </w:r>
      <w:r w:rsidR="00B63F61">
        <w:rPr>
          <w:rFonts w:eastAsia="Times New Roman"/>
        </w:rPr>
        <w:t xml:space="preserve">set forth in </w:t>
      </w:r>
      <w:r w:rsidR="00B63F61" w:rsidRPr="00B63F61">
        <w:rPr>
          <w:rFonts w:eastAsia="Times New Roman"/>
          <w:b/>
        </w:rPr>
        <w:t>Exhibit D</w:t>
      </w:r>
      <w:r w:rsidR="00B63F61">
        <w:rPr>
          <w:rFonts w:eastAsia="Times New Roman"/>
        </w:rPr>
        <w:t xml:space="preserve">.  </w:t>
      </w:r>
      <w:r w:rsidR="00EC538B">
        <w:rPr>
          <w:rFonts w:eastAsia="Times New Roman"/>
        </w:rPr>
        <w:t>Titles to Leased Vehicles will remain in Lessor’s name at all times.  Lessee will be responsible for licensing and registration of Leased Vehicles.</w:t>
      </w:r>
    </w:p>
    <w:p w:rsidR="008877C5" w:rsidRPr="008877C5" w:rsidRDefault="008877C5" w:rsidP="008877C5">
      <w:pPr>
        <w:jc w:val="both"/>
        <w:rPr>
          <w:rFonts w:eastAsia="Times New Roman"/>
        </w:rPr>
      </w:pPr>
    </w:p>
    <w:p w:rsidR="008877C5" w:rsidRDefault="00B63F61" w:rsidP="008877C5">
      <w:pPr>
        <w:tabs>
          <w:tab w:val="left" w:pos="-1440"/>
          <w:tab w:val="left" w:pos="-720"/>
          <w:tab w:val="left" w:pos="0"/>
          <w:tab w:val="left" w:pos="720"/>
        </w:tabs>
        <w:jc w:val="both"/>
        <w:rPr>
          <w:rFonts w:eastAsia="Times New Roman"/>
        </w:rPr>
      </w:pPr>
      <w:r w:rsidRPr="00B63F61">
        <w:rPr>
          <w:rFonts w:eastAsia="Times New Roman"/>
          <w:b/>
        </w:rPr>
        <w:t>2</w:t>
      </w:r>
      <w:r w:rsidR="008877C5" w:rsidRPr="008877C5">
        <w:rPr>
          <w:rFonts w:eastAsia="Times New Roman"/>
        </w:rPr>
        <w:tab/>
      </w:r>
      <w:r>
        <w:rPr>
          <w:rFonts w:eastAsia="Times New Roman"/>
          <w:b/>
        </w:rPr>
        <w:t>TERM and</w:t>
      </w:r>
      <w:r w:rsidR="008877C5" w:rsidRPr="008877C5">
        <w:rPr>
          <w:rFonts w:eastAsia="Times New Roman"/>
          <w:b/>
        </w:rPr>
        <w:t xml:space="preserve"> RENEW</w:t>
      </w:r>
      <w:r>
        <w:rPr>
          <w:rFonts w:eastAsia="Times New Roman"/>
          <w:b/>
        </w:rPr>
        <w:t>ALS</w:t>
      </w:r>
      <w:r w:rsidR="008877C5" w:rsidRPr="008877C5">
        <w:rPr>
          <w:rFonts w:eastAsia="Times New Roman"/>
        </w:rPr>
        <w:t xml:space="preserve">:  </w:t>
      </w:r>
      <w:r w:rsidR="006D35F8">
        <w:rPr>
          <w:rFonts w:eastAsia="Times New Roman"/>
        </w:rPr>
        <w:t xml:space="preserve">The term of this Lease Agreement </w:t>
      </w:r>
      <w:r>
        <w:rPr>
          <w:rFonts w:eastAsia="Times New Roman"/>
        </w:rPr>
        <w:t>(</w:t>
      </w:r>
      <w:r w:rsidR="006D35F8">
        <w:rPr>
          <w:rFonts w:eastAsia="Times New Roman"/>
        </w:rPr>
        <w:t>“Lease Term”</w:t>
      </w:r>
      <w:r>
        <w:rPr>
          <w:rFonts w:eastAsia="Times New Roman"/>
        </w:rPr>
        <w:t>)</w:t>
      </w:r>
      <w:r w:rsidR="006D35F8">
        <w:rPr>
          <w:rFonts w:eastAsia="Times New Roman"/>
        </w:rPr>
        <w:t xml:space="preserve"> is provided in </w:t>
      </w:r>
      <w:r w:rsidR="006D35F8" w:rsidRPr="00B17F60">
        <w:rPr>
          <w:rFonts w:eastAsia="Times New Roman"/>
          <w:b/>
        </w:rPr>
        <w:t xml:space="preserve">Exhibit </w:t>
      </w:r>
      <w:r w:rsidR="00CE1E49">
        <w:rPr>
          <w:rFonts w:eastAsia="Times New Roman"/>
          <w:b/>
        </w:rPr>
        <w:t>E</w:t>
      </w:r>
      <w:r w:rsidR="006D35F8">
        <w:rPr>
          <w:rFonts w:eastAsia="Times New Roman"/>
        </w:rPr>
        <w:t xml:space="preserve">. Annual renewal options will be exercised by written notice to Lessor provided no later than </w:t>
      </w:r>
      <w:r w:rsidR="008877C5" w:rsidRPr="008877C5">
        <w:rPr>
          <w:rFonts w:eastAsia="Times New Roman"/>
        </w:rPr>
        <w:t>thirty (3</w:t>
      </w:r>
      <w:r w:rsidR="006D35F8">
        <w:rPr>
          <w:rFonts w:eastAsia="Times New Roman"/>
        </w:rPr>
        <w:t>0) days prior to conclusion of the then current</w:t>
      </w:r>
      <w:r w:rsidR="008877C5" w:rsidRPr="008877C5">
        <w:rPr>
          <w:rFonts w:eastAsia="Times New Roman"/>
        </w:rPr>
        <w:t xml:space="preserve"> Lease Term.  </w:t>
      </w:r>
    </w:p>
    <w:p w:rsidR="00B17F60" w:rsidRPr="008877C5" w:rsidRDefault="00B17F60" w:rsidP="008877C5">
      <w:pPr>
        <w:tabs>
          <w:tab w:val="left" w:pos="-1440"/>
          <w:tab w:val="left" w:pos="-720"/>
          <w:tab w:val="left" w:pos="0"/>
          <w:tab w:val="left" w:pos="720"/>
        </w:tabs>
        <w:jc w:val="both"/>
        <w:rPr>
          <w:rFonts w:eastAsia="Times New Roman"/>
        </w:rPr>
      </w:pPr>
    </w:p>
    <w:p w:rsidR="008877C5" w:rsidRPr="008877C5" w:rsidRDefault="00B17F60" w:rsidP="008877C5">
      <w:pPr>
        <w:tabs>
          <w:tab w:val="left" w:pos="-1440"/>
          <w:tab w:val="left" w:pos="-720"/>
          <w:tab w:val="left" w:pos="0"/>
          <w:tab w:val="left" w:pos="720"/>
        </w:tabs>
        <w:jc w:val="both"/>
        <w:rPr>
          <w:rFonts w:eastAsia="Times New Roman"/>
        </w:rPr>
      </w:pPr>
      <w:r w:rsidRPr="00B17F60">
        <w:rPr>
          <w:rFonts w:eastAsia="Times New Roman"/>
          <w:b/>
        </w:rPr>
        <w:t>3</w:t>
      </w:r>
      <w:r w:rsidR="008877C5" w:rsidRPr="008877C5">
        <w:rPr>
          <w:rFonts w:eastAsia="Times New Roman"/>
        </w:rPr>
        <w:tab/>
      </w:r>
      <w:r>
        <w:rPr>
          <w:rFonts w:eastAsia="Times New Roman"/>
          <w:b/>
        </w:rPr>
        <w:t>LEASE COST</w:t>
      </w:r>
      <w:r w:rsidR="008877C5" w:rsidRPr="008877C5">
        <w:rPr>
          <w:rFonts w:eastAsia="Times New Roman"/>
        </w:rPr>
        <w:t xml:space="preserve">:  </w:t>
      </w:r>
      <w:r>
        <w:rPr>
          <w:rFonts w:eastAsia="Times New Roman"/>
        </w:rPr>
        <w:t xml:space="preserve">The Lease Cost for each Leased Vehicle is provided on </w:t>
      </w:r>
      <w:r w:rsidRPr="00B17F60">
        <w:rPr>
          <w:rFonts w:eastAsia="Times New Roman"/>
          <w:b/>
        </w:rPr>
        <w:t xml:space="preserve">Exhibit </w:t>
      </w:r>
      <w:r w:rsidR="00CE1E49">
        <w:rPr>
          <w:rFonts w:eastAsia="Times New Roman"/>
          <w:b/>
        </w:rPr>
        <w:t>B</w:t>
      </w:r>
      <w:r w:rsidR="008877C5" w:rsidRPr="008877C5">
        <w:rPr>
          <w:rFonts w:eastAsia="Times New Roman"/>
        </w:rPr>
        <w:t xml:space="preserve">.  </w:t>
      </w:r>
    </w:p>
    <w:p w:rsidR="008877C5" w:rsidRPr="008877C5" w:rsidRDefault="008877C5" w:rsidP="008877C5">
      <w:pPr>
        <w:tabs>
          <w:tab w:val="left" w:pos="-1440"/>
          <w:tab w:val="left" w:pos="-720"/>
          <w:tab w:val="left" w:pos="0"/>
          <w:tab w:val="left" w:pos="720"/>
        </w:tabs>
        <w:jc w:val="both"/>
        <w:rPr>
          <w:rFonts w:eastAsia="Times New Roman"/>
        </w:rPr>
      </w:pPr>
    </w:p>
    <w:p w:rsidR="008877C5" w:rsidRDefault="00B17F60" w:rsidP="008877C5">
      <w:pPr>
        <w:tabs>
          <w:tab w:val="left" w:pos="-1440"/>
          <w:tab w:val="left" w:pos="-720"/>
          <w:tab w:val="left" w:pos="0"/>
          <w:tab w:val="left" w:pos="720"/>
        </w:tabs>
        <w:jc w:val="both"/>
        <w:rPr>
          <w:rFonts w:eastAsia="Times New Roman"/>
        </w:rPr>
      </w:pPr>
      <w:r w:rsidRPr="00B17F60">
        <w:rPr>
          <w:rFonts w:eastAsia="Times New Roman"/>
          <w:b/>
        </w:rPr>
        <w:t>4</w:t>
      </w:r>
      <w:r w:rsidR="008877C5" w:rsidRPr="008877C5">
        <w:rPr>
          <w:rFonts w:eastAsia="Times New Roman"/>
        </w:rPr>
        <w:tab/>
      </w:r>
      <w:r>
        <w:rPr>
          <w:rFonts w:eastAsia="Times New Roman"/>
          <w:b/>
        </w:rPr>
        <w:t>PAYMENT</w:t>
      </w:r>
      <w:r w:rsidR="008877C5" w:rsidRPr="008877C5">
        <w:rPr>
          <w:rFonts w:eastAsia="Times New Roman"/>
        </w:rPr>
        <w:t xml:space="preserve">:  </w:t>
      </w:r>
      <w:r>
        <w:rPr>
          <w:rFonts w:eastAsia="Times New Roman"/>
        </w:rPr>
        <w:t xml:space="preserve">Lessee will make monthly payments to Lessor by government voucher, at the address provided by Lessor, on a recurring date agreed to by the parties.  The obligation to make payments on a Leased Vehicle will begin after delivery and acceptance by Lessee.  </w:t>
      </w:r>
      <w:r w:rsidR="00B55B6B">
        <w:rPr>
          <w:rFonts w:eastAsia="Times New Roman"/>
        </w:rPr>
        <w:t>L</w:t>
      </w:r>
      <w:r w:rsidR="008877C5" w:rsidRPr="008877C5">
        <w:rPr>
          <w:rFonts w:eastAsia="Times New Roman"/>
        </w:rPr>
        <w:t>ate payment by the State of Idaho sh</w:t>
      </w:r>
      <w:r w:rsidR="00B55B6B">
        <w:rPr>
          <w:rFonts w:eastAsia="Times New Roman"/>
        </w:rPr>
        <w:t>all not constitute grounds for default; however,</w:t>
      </w:r>
      <w:r w:rsidR="008877C5" w:rsidRPr="008877C5">
        <w:rPr>
          <w:rFonts w:eastAsia="Times New Roman"/>
        </w:rPr>
        <w:t xml:space="preserve"> </w:t>
      </w:r>
      <w:r w:rsidR="00B55B6B">
        <w:rPr>
          <w:rFonts w:eastAsia="Times New Roman"/>
        </w:rPr>
        <w:t xml:space="preserve">invoices remaining unpaid in excess of </w:t>
      </w:r>
      <w:r w:rsidR="008877C5" w:rsidRPr="008877C5">
        <w:rPr>
          <w:rFonts w:eastAsia="Times New Roman"/>
        </w:rPr>
        <w:t xml:space="preserve">thirty (30) calendar days from the due date may be subject to a late charge of five percent (5%) of the amount </w:t>
      </w:r>
      <w:r w:rsidR="00B55B6B">
        <w:rPr>
          <w:rFonts w:eastAsia="Times New Roman"/>
        </w:rPr>
        <w:t xml:space="preserve">due. </w:t>
      </w:r>
      <w:r w:rsidR="008877C5" w:rsidRPr="008877C5">
        <w:rPr>
          <w:rFonts w:eastAsia="Times New Roman"/>
        </w:rPr>
        <w:t xml:space="preserve">  </w:t>
      </w:r>
    </w:p>
    <w:p w:rsidR="00B55B6B" w:rsidRPr="008877C5" w:rsidRDefault="00B55B6B" w:rsidP="008877C5">
      <w:pPr>
        <w:tabs>
          <w:tab w:val="left" w:pos="-1440"/>
          <w:tab w:val="left" w:pos="-720"/>
          <w:tab w:val="left" w:pos="0"/>
          <w:tab w:val="left" w:pos="720"/>
        </w:tabs>
        <w:jc w:val="both"/>
        <w:rPr>
          <w:rFonts w:eastAsia="Times New Roman"/>
        </w:rPr>
      </w:pPr>
    </w:p>
    <w:p w:rsidR="002F4BC2" w:rsidRDefault="00B55B6B" w:rsidP="002F4BC2">
      <w:pPr>
        <w:tabs>
          <w:tab w:val="left" w:pos="-1440"/>
          <w:tab w:val="left" w:pos="-720"/>
          <w:tab w:val="left" w:pos="0"/>
          <w:tab w:val="left" w:pos="720"/>
        </w:tabs>
        <w:jc w:val="both"/>
        <w:rPr>
          <w:rFonts w:eastAsia="Times New Roman"/>
        </w:rPr>
      </w:pPr>
      <w:r w:rsidRPr="00B55B6B">
        <w:rPr>
          <w:rFonts w:eastAsia="Times New Roman"/>
          <w:b/>
        </w:rPr>
        <w:t>5</w:t>
      </w:r>
      <w:r w:rsidR="008877C5" w:rsidRPr="008877C5">
        <w:rPr>
          <w:rFonts w:eastAsia="Times New Roman"/>
        </w:rPr>
        <w:tab/>
      </w:r>
      <w:r>
        <w:rPr>
          <w:rFonts w:eastAsia="Times New Roman"/>
          <w:b/>
        </w:rPr>
        <w:t>MODIFICATIONS TO VEHICLE SCHEDULE</w:t>
      </w:r>
      <w:r w:rsidR="008877C5" w:rsidRPr="008877C5">
        <w:rPr>
          <w:rFonts w:eastAsia="Times New Roman"/>
        </w:rPr>
        <w:t xml:space="preserve">:  </w:t>
      </w:r>
      <w:r w:rsidR="002F4BC2">
        <w:rPr>
          <w:rFonts w:eastAsia="Times New Roman"/>
        </w:rPr>
        <w:t xml:space="preserve">Lessee may terminate the lease of an individual vehicle listed in </w:t>
      </w:r>
      <w:r w:rsidR="002F4BC2" w:rsidRPr="00EC538B">
        <w:rPr>
          <w:rFonts w:eastAsia="Times New Roman"/>
          <w:b/>
        </w:rPr>
        <w:t>Exhibit B</w:t>
      </w:r>
      <w:r w:rsidR="002F4BC2">
        <w:rPr>
          <w:rFonts w:eastAsia="Times New Roman"/>
        </w:rPr>
        <w:t xml:space="preserve"> </w:t>
      </w:r>
      <w:r w:rsidR="00EC538B">
        <w:rPr>
          <w:rFonts w:eastAsia="Times New Roman"/>
        </w:rPr>
        <w:t xml:space="preserve">at any time during the Lease Term, </w:t>
      </w:r>
      <w:r w:rsidR="002F4BC2">
        <w:rPr>
          <w:rFonts w:eastAsia="Times New Roman"/>
        </w:rPr>
        <w:t>without affecting the remaining lease</w:t>
      </w:r>
      <w:r w:rsidR="00EC538B">
        <w:rPr>
          <w:rFonts w:eastAsia="Times New Roman"/>
        </w:rPr>
        <w:t>d vehicles</w:t>
      </w:r>
      <w:r w:rsidR="002F4BC2">
        <w:rPr>
          <w:rFonts w:eastAsia="Times New Roman"/>
        </w:rPr>
        <w:t xml:space="preserve">, as follows: </w:t>
      </w:r>
    </w:p>
    <w:p w:rsidR="008877C5" w:rsidRDefault="008877C5" w:rsidP="008877C5">
      <w:pPr>
        <w:tabs>
          <w:tab w:val="left" w:pos="-1440"/>
          <w:tab w:val="left" w:pos="-720"/>
          <w:tab w:val="left" w:pos="0"/>
          <w:tab w:val="left" w:pos="720"/>
        </w:tabs>
        <w:jc w:val="both"/>
        <w:rPr>
          <w:rFonts w:eastAsia="Times New Roman"/>
        </w:rPr>
      </w:pPr>
    </w:p>
    <w:p w:rsidR="00EC538B" w:rsidRDefault="00EC538B" w:rsidP="008877C5">
      <w:pPr>
        <w:tabs>
          <w:tab w:val="left" w:pos="-1440"/>
          <w:tab w:val="left" w:pos="-720"/>
          <w:tab w:val="left" w:pos="0"/>
          <w:tab w:val="left" w:pos="720"/>
        </w:tabs>
        <w:jc w:val="both"/>
        <w:rPr>
          <w:rFonts w:eastAsia="Times New Roman"/>
        </w:rPr>
      </w:pPr>
      <w:r>
        <w:rPr>
          <w:rFonts w:eastAsia="Times New Roman"/>
        </w:rPr>
        <w:t>5.1</w:t>
      </w:r>
      <w:r>
        <w:rPr>
          <w:rFonts w:eastAsia="Times New Roman"/>
        </w:rPr>
        <w:tab/>
        <w:t>Lessee must provide Lessor with at least thirty (30) calendar days’ notice of its intent to terminate.</w:t>
      </w:r>
    </w:p>
    <w:p w:rsidR="00EC538B" w:rsidRDefault="00EC538B" w:rsidP="008877C5">
      <w:pPr>
        <w:tabs>
          <w:tab w:val="left" w:pos="-1440"/>
          <w:tab w:val="left" w:pos="-720"/>
          <w:tab w:val="left" w:pos="0"/>
          <w:tab w:val="left" w:pos="720"/>
        </w:tabs>
        <w:jc w:val="both"/>
        <w:rPr>
          <w:rFonts w:eastAsia="Times New Roman"/>
        </w:rPr>
      </w:pPr>
      <w:r>
        <w:rPr>
          <w:rFonts w:eastAsia="Times New Roman"/>
        </w:rPr>
        <w:t>5.2</w:t>
      </w:r>
      <w:r>
        <w:rPr>
          <w:rFonts w:eastAsia="Times New Roman"/>
        </w:rPr>
        <w:tab/>
        <w:t>Lessee must be current on all payments applicable to the vehicle.</w:t>
      </w:r>
    </w:p>
    <w:p w:rsidR="00EC538B" w:rsidRPr="008877C5" w:rsidRDefault="00EC538B" w:rsidP="00510F20">
      <w:pPr>
        <w:tabs>
          <w:tab w:val="left" w:pos="-1440"/>
          <w:tab w:val="left" w:pos="-720"/>
          <w:tab w:val="left" w:pos="0"/>
          <w:tab w:val="left" w:pos="720"/>
        </w:tabs>
        <w:ind w:left="720" w:hanging="720"/>
        <w:jc w:val="both"/>
        <w:rPr>
          <w:rFonts w:eastAsia="Times New Roman"/>
        </w:rPr>
      </w:pPr>
      <w:r>
        <w:rPr>
          <w:rFonts w:eastAsia="Times New Roman"/>
        </w:rPr>
        <w:t>5.3</w:t>
      </w:r>
      <w:r>
        <w:rPr>
          <w:rFonts w:eastAsia="Times New Roman"/>
        </w:rPr>
        <w:tab/>
      </w:r>
      <w:r w:rsidR="00510F20">
        <w:rPr>
          <w:rFonts w:eastAsia="Times New Roman"/>
        </w:rPr>
        <w:t xml:space="preserve">Lessee must return the vehicle to Lessor at an agreed upon location (within the State of Idaho), in “average market condition,” ordinary wear and tear </w:t>
      </w:r>
      <w:proofErr w:type="gramStart"/>
      <w:r w:rsidR="00510F20">
        <w:rPr>
          <w:rFonts w:eastAsia="Times New Roman"/>
        </w:rPr>
        <w:t>excepted</w:t>
      </w:r>
      <w:proofErr w:type="gramEnd"/>
      <w:r w:rsidR="00510F20">
        <w:rPr>
          <w:rFonts w:eastAsia="Times New Roman"/>
        </w:rPr>
        <w:t>.</w:t>
      </w:r>
    </w:p>
    <w:p w:rsidR="008877C5" w:rsidRPr="008877C5" w:rsidRDefault="008877C5" w:rsidP="008877C5">
      <w:pPr>
        <w:jc w:val="both"/>
        <w:rPr>
          <w:rFonts w:eastAsia="Times New Roman"/>
        </w:rPr>
      </w:pPr>
    </w:p>
    <w:p w:rsidR="008877C5" w:rsidRDefault="00510F20" w:rsidP="008877C5">
      <w:pPr>
        <w:tabs>
          <w:tab w:val="left" w:pos="-1440"/>
          <w:tab w:val="left" w:pos="-720"/>
          <w:tab w:val="left" w:pos="0"/>
          <w:tab w:val="left" w:pos="720"/>
        </w:tabs>
        <w:jc w:val="both"/>
        <w:rPr>
          <w:rFonts w:eastAsia="Times New Roman"/>
        </w:rPr>
      </w:pPr>
      <w:r>
        <w:rPr>
          <w:rFonts w:eastAsia="Times New Roman"/>
          <w:b/>
        </w:rPr>
        <w:t>6</w:t>
      </w:r>
      <w:r w:rsidR="008877C5" w:rsidRPr="008877C5">
        <w:rPr>
          <w:rFonts w:eastAsia="Times New Roman"/>
        </w:rPr>
        <w:tab/>
      </w:r>
      <w:r w:rsidR="008877C5" w:rsidRPr="008877C5">
        <w:rPr>
          <w:rFonts w:eastAsia="Times New Roman"/>
          <w:b/>
        </w:rPr>
        <w:t>REPLACEMENT</w:t>
      </w:r>
      <w:r w:rsidR="00E973DE">
        <w:rPr>
          <w:rFonts w:eastAsia="Times New Roman"/>
          <w:b/>
        </w:rPr>
        <w:t xml:space="preserve"> VEHICLES</w:t>
      </w:r>
      <w:r w:rsidR="008877C5" w:rsidRPr="008877C5">
        <w:rPr>
          <w:rFonts w:eastAsia="Times New Roman"/>
        </w:rPr>
        <w:t xml:space="preserve">:  </w:t>
      </w:r>
      <w:r w:rsidR="00E973DE">
        <w:rPr>
          <w:rFonts w:eastAsia="Times New Roman"/>
        </w:rPr>
        <w:t>After termination of an individual vehicle lease, Lessee may require lessor to provide a comparable vehicle as a replacement, as follows</w:t>
      </w:r>
      <w:r w:rsidR="008877C5" w:rsidRPr="008877C5">
        <w:rPr>
          <w:rFonts w:eastAsia="Times New Roman"/>
        </w:rPr>
        <w:t>:</w:t>
      </w:r>
    </w:p>
    <w:p w:rsidR="00E973DE" w:rsidRDefault="00E973DE" w:rsidP="008877C5">
      <w:pPr>
        <w:tabs>
          <w:tab w:val="left" w:pos="-1440"/>
          <w:tab w:val="left" w:pos="-720"/>
          <w:tab w:val="left" w:pos="0"/>
          <w:tab w:val="left" w:pos="720"/>
        </w:tabs>
        <w:jc w:val="both"/>
        <w:rPr>
          <w:rFonts w:eastAsia="Times New Roman"/>
        </w:rPr>
      </w:pPr>
    </w:p>
    <w:p w:rsidR="008877C5" w:rsidRDefault="00E973DE" w:rsidP="00E973DE">
      <w:pPr>
        <w:tabs>
          <w:tab w:val="left" w:pos="-1440"/>
          <w:tab w:val="left" w:pos="-720"/>
          <w:tab w:val="left" w:pos="0"/>
          <w:tab w:val="left" w:pos="720"/>
        </w:tabs>
        <w:ind w:left="720" w:hanging="720"/>
        <w:jc w:val="both"/>
        <w:rPr>
          <w:rFonts w:eastAsia="Times New Roman"/>
        </w:rPr>
      </w:pPr>
      <w:r>
        <w:rPr>
          <w:rFonts w:eastAsia="Times New Roman"/>
        </w:rPr>
        <w:t>6.1</w:t>
      </w:r>
      <w:r>
        <w:rPr>
          <w:rFonts w:eastAsia="Times New Roman"/>
        </w:rPr>
        <w:tab/>
      </w:r>
      <w:r w:rsidR="008877C5" w:rsidRPr="008877C5">
        <w:rPr>
          <w:rFonts w:eastAsia="Times New Roman"/>
        </w:rPr>
        <w:t>Lessor shall de</w:t>
      </w:r>
      <w:r w:rsidR="00FD1525">
        <w:rPr>
          <w:rFonts w:eastAsia="Times New Roman"/>
        </w:rPr>
        <w:t>liver the replacement vehicle</w:t>
      </w:r>
      <w:r w:rsidR="008877C5" w:rsidRPr="008877C5">
        <w:rPr>
          <w:rFonts w:eastAsia="Times New Roman"/>
        </w:rPr>
        <w:t xml:space="preserve"> to Lessee at Lessee’s place of business </w:t>
      </w:r>
      <w:r w:rsidR="00FD1525">
        <w:rPr>
          <w:rFonts w:eastAsia="Times New Roman"/>
        </w:rPr>
        <w:t>on the date designated by Lessee</w:t>
      </w:r>
      <w:r w:rsidR="008877C5" w:rsidRPr="008877C5">
        <w:rPr>
          <w:rFonts w:eastAsia="Times New Roman"/>
        </w:rPr>
        <w:t>.</w:t>
      </w:r>
    </w:p>
    <w:p w:rsidR="008877C5" w:rsidRDefault="00E973DE" w:rsidP="008877C5">
      <w:pPr>
        <w:tabs>
          <w:tab w:val="left" w:pos="-1440"/>
          <w:tab w:val="left" w:pos="-720"/>
          <w:tab w:val="left" w:pos="0"/>
          <w:tab w:val="left" w:pos="720"/>
        </w:tabs>
        <w:ind w:left="720" w:hanging="720"/>
        <w:jc w:val="both"/>
        <w:rPr>
          <w:rFonts w:eastAsia="Times New Roman"/>
        </w:rPr>
      </w:pPr>
      <w:r>
        <w:rPr>
          <w:rFonts w:eastAsia="Times New Roman"/>
        </w:rPr>
        <w:t>6.2</w:t>
      </w:r>
      <w:r w:rsidR="00FD1525">
        <w:rPr>
          <w:rFonts w:eastAsia="Times New Roman"/>
        </w:rPr>
        <w:tab/>
        <w:t xml:space="preserve">The replacement vehicle </w:t>
      </w:r>
      <w:r w:rsidR="008877C5" w:rsidRPr="008877C5">
        <w:rPr>
          <w:rFonts w:eastAsia="Times New Roman"/>
        </w:rPr>
        <w:t xml:space="preserve">shall have comparable mileage, accessories, and tires </w:t>
      </w:r>
      <w:r w:rsidR="00FD1525">
        <w:rPr>
          <w:rFonts w:eastAsia="Times New Roman"/>
        </w:rPr>
        <w:t xml:space="preserve">(quality and remaining tread) </w:t>
      </w:r>
      <w:r w:rsidR="008877C5" w:rsidRPr="008877C5">
        <w:rPr>
          <w:rFonts w:eastAsia="Times New Roman"/>
        </w:rPr>
        <w:t xml:space="preserve">as the terminated Vehicle </w:t>
      </w:r>
      <w:r w:rsidR="00FD1525">
        <w:rPr>
          <w:rFonts w:eastAsia="Times New Roman"/>
        </w:rPr>
        <w:t>(at the time returned to</w:t>
      </w:r>
      <w:r w:rsidR="008877C5" w:rsidRPr="008877C5">
        <w:rPr>
          <w:rFonts w:eastAsia="Times New Roman"/>
        </w:rPr>
        <w:t xml:space="preserve"> Lessor</w:t>
      </w:r>
      <w:r w:rsidR="00FD1525">
        <w:rPr>
          <w:rFonts w:eastAsia="Times New Roman"/>
        </w:rPr>
        <w:t>)</w:t>
      </w:r>
      <w:r w:rsidR="008877C5" w:rsidRPr="008877C5">
        <w:rPr>
          <w:rFonts w:eastAsia="Times New Roman"/>
        </w:rPr>
        <w:t>.</w:t>
      </w:r>
    </w:p>
    <w:p w:rsidR="008877C5" w:rsidRDefault="00E973DE" w:rsidP="008877C5">
      <w:pPr>
        <w:tabs>
          <w:tab w:val="left" w:pos="-1440"/>
          <w:tab w:val="left" w:pos="-720"/>
          <w:tab w:val="left" w:pos="0"/>
          <w:tab w:val="left" w:pos="720"/>
        </w:tabs>
        <w:ind w:left="720" w:hanging="720"/>
        <w:jc w:val="both"/>
        <w:rPr>
          <w:rFonts w:eastAsia="Times New Roman"/>
        </w:rPr>
      </w:pPr>
      <w:r>
        <w:rPr>
          <w:rFonts w:eastAsia="Times New Roman"/>
        </w:rPr>
        <w:t>6.3</w:t>
      </w:r>
      <w:r w:rsidR="00FD1525">
        <w:rPr>
          <w:rFonts w:eastAsia="Times New Roman"/>
        </w:rPr>
        <w:tab/>
        <w:t>The replacement vehicle</w:t>
      </w:r>
      <w:r w:rsidR="008877C5" w:rsidRPr="008877C5">
        <w:rPr>
          <w:rFonts w:eastAsia="Times New Roman"/>
        </w:rPr>
        <w:t xml:space="preserve"> shall </w:t>
      </w:r>
      <w:r w:rsidR="00FD1525">
        <w:rPr>
          <w:rFonts w:eastAsia="Times New Roman"/>
        </w:rPr>
        <w:t xml:space="preserve">substantially </w:t>
      </w:r>
      <w:r w:rsidR="008877C5" w:rsidRPr="008877C5">
        <w:rPr>
          <w:rFonts w:eastAsia="Times New Roman"/>
        </w:rPr>
        <w:t xml:space="preserve">conform in all </w:t>
      </w:r>
      <w:r w:rsidR="00FD1525">
        <w:rPr>
          <w:rFonts w:eastAsia="Times New Roman"/>
        </w:rPr>
        <w:t xml:space="preserve">other </w:t>
      </w:r>
      <w:r w:rsidR="008877C5" w:rsidRPr="008877C5">
        <w:rPr>
          <w:rFonts w:eastAsia="Times New Roman"/>
        </w:rPr>
        <w:t>respects, ordinary wear and tear except</w:t>
      </w:r>
      <w:r w:rsidR="00FD1525">
        <w:rPr>
          <w:rFonts w:eastAsia="Times New Roman"/>
        </w:rPr>
        <w:t>ed, to the terminated vehicle,</w:t>
      </w:r>
      <w:r w:rsidR="008877C5" w:rsidRPr="008877C5">
        <w:rPr>
          <w:rFonts w:eastAsia="Times New Roman"/>
        </w:rPr>
        <w:t xml:space="preserve"> as per original specifications.</w:t>
      </w:r>
    </w:p>
    <w:p w:rsidR="008877C5" w:rsidRDefault="00E973DE" w:rsidP="008877C5">
      <w:pPr>
        <w:tabs>
          <w:tab w:val="left" w:pos="-1440"/>
          <w:tab w:val="left" w:pos="-720"/>
          <w:tab w:val="left" w:pos="0"/>
          <w:tab w:val="left" w:pos="720"/>
        </w:tabs>
        <w:ind w:left="720" w:hanging="720"/>
        <w:jc w:val="both"/>
        <w:rPr>
          <w:rFonts w:eastAsia="Times New Roman"/>
        </w:rPr>
      </w:pPr>
      <w:r>
        <w:rPr>
          <w:rFonts w:eastAsia="Times New Roman"/>
        </w:rPr>
        <w:t>6.4</w:t>
      </w:r>
      <w:r>
        <w:rPr>
          <w:rFonts w:eastAsia="Times New Roman"/>
        </w:rPr>
        <w:tab/>
      </w:r>
      <w:r w:rsidR="00FD1525">
        <w:rPr>
          <w:rFonts w:eastAsia="Times New Roman"/>
        </w:rPr>
        <w:t>The replacement vehicle</w:t>
      </w:r>
      <w:r w:rsidR="008877C5" w:rsidRPr="008877C5">
        <w:rPr>
          <w:rFonts w:eastAsia="Times New Roman"/>
        </w:rPr>
        <w:t xml:space="preserve"> shall be delivered to Lessee completely serviced, free from defect and in all respects prepared for </w:t>
      </w:r>
      <w:r w:rsidR="00FD1525">
        <w:rPr>
          <w:rFonts w:eastAsia="Times New Roman"/>
        </w:rPr>
        <w:t>the use for which the vehicle is</w:t>
      </w:r>
      <w:r w:rsidR="008877C5" w:rsidRPr="008877C5">
        <w:rPr>
          <w:rFonts w:eastAsia="Times New Roman"/>
        </w:rPr>
        <w:t xml:space="preserve"> intended.</w:t>
      </w:r>
    </w:p>
    <w:p w:rsidR="008877C5" w:rsidRDefault="00E973DE" w:rsidP="008877C5">
      <w:pPr>
        <w:tabs>
          <w:tab w:val="left" w:pos="-1440"/>
          <w:tab w:val="left" w:pos="-720"/>
          <w:tab w:val="left" w:pos="0"/>
          <w:tab w:val="left" w:pos="720"/>
        </w:tabs>
        <w:ind w:left="720" w:hanging="720"/>
        <w:jc w:val="both"/>
        <w:rPr>
          <w:rFonts w:eastAsia="Times New Roman"/>
        </w:rPr>
      </w:pPr>
      <w:r>
        <w:rPr>
          <w:rFonts w:eastAsia="Times New Roman"/>
        </w:rPr>
        <w:t>6.5</w:t>
      </w:r>
      <w:r w:rsidR="008877C5" w:rsidRPr="008877C5">
        <w:rPr>
          <w:rFonts w:eastAsia="Times New Roman"/>
        </w:rPr>
        <w:tab/>
        <w:t xml:space="preserve">The </w:t>
      </w:r>
      <w:r w:rsidR="00FD1525">
        <w:rPr>
          <w:rFonts w:eastAsia="Times New Roman"/>
        </w:rPr>
        <w:t>term</w:t>
      </w:r>
      <w:r w:rsidR="008877C5" w:rsidRPr="008877C5">
        <w:rPr>
          <w:rFonts w:eastAsia="Times New Roman"/>
        </w:rPr>
        <w:t xml:space="preserve"> of the leas</w:t>
      </w:r>
      <w:r w:rsidR="00FD1525">
        <w:rPr>
          <w:rFonts w:eastAsia="Times New Roman"/>
        </w:rPr>
        <w:t>e for the replacement vehicle</w:t>
      </w:r>
      <w:r w:rsidR="008877C5" w:rsidRPr="008877C5">
        <w:rPr>
          <w:rFonts w:eastAsia="Times New Roman"/>
        </w:rPr>
        <w:t xml:space="preserve"> </w:t>
      </w:r>
      <w:r w:rsidR="00FD1525">
        <w:rPr>
          <w:rFonts w:eastAsia="Times New Roman"/>
        </w:rPr>
        <w:t>wi</w:t>
      </w:r>
      <w:r w:rsidR="008877C5" w:rsidRPr="008877C5">
        <w:rPr>
          <w:rFonts w:eastAsia="Times New Roman"/>
        </w:rPr>
        <w:t>ll be for the remainder of the original lease</w:t>
      </w:r>
      <w:r w:rsidR="00FD1525">
        <w:rPr>
          <w:rFonts w:eastAsia="Times New Roman"/>
        </w:rPr>
        <w:t xml:space="preserve"> for the terminated vehicle</w:t>
      </w:r>
      <w:r w:rsidR="008877C5" w:rsidRPr="008877C5">
        <w:rPr>
          <w:rFonts w:eastAsia="Times New Roman"/>
        </w:rPr>
        <w:t>.</w:t>
      </w:r>
    </w:p>
    <w:p w:rsidR="008877C5" w:rsidRPr="008877C5" w:rsidRDefault="00E973DE" w:rsidP="008877C5">
      <w:pPr>
        <w:tabs>
          <w:tab w:val="left" w:pos="-1440"/>
          <w:tab w:val="left" w:pos="-720"/>
          <w:tab w:val="left" w:pos="0"/>
          <w:tab w:val="left" w:pos="720"/>
        </w:tabs>
        <w:ind w:left="720" w:hanging="720"/>
        <w:jc w:val="both"/>
        <w:rPr>
          <w:rFonts w:eastAsia="Times New Roman"/>
        </w:rPr>
      </w:pPr>
      <w:r>
        <w:rPr>
          <w:rFonts w:eastAsia="Times New Roman"/>
        </w:rPr>
        <w:t>6.6</w:t>
      </w:r>
      <w:r w:rsidR="008877C5" w:rsidRPr="008877C5">
        <w:rPr>
          <w:rFonts w:eastAsia="Times New Roman"/>
        </w:rPr>
        <w:tab/>
        <w:t>The lea</w:t>
      </w:r>
      <w:r w:rsidR="00FD1525">
        <w:rPr>
          <w:rFonts w:eastAsia="Times New Roman"/>
        </w:rPr>
        <w:t>se of the replacement vehicle</w:t>
      </w:r>
      <w:r w:rsidR="008877C5" w:rsidRPr="008877C5">
        <w:rPr>
          <w:rFonts w:eastAsia="Times New Roman"/>
        </w:rPr>
        <w:t xml:space="preserve"> </w:t>
      </w:r>
      <w:r w:rsidR="00FD1525">
        <w:rPr>
          <w:rFonts w:eastAsia="Times New Roman"/>
        </w:rPr>
        <w:t>wi</w:t>
      </w:r>
      <w:r w:rsidR="008877C5" w:rsidRPr="008877C5">
        <w:rPr>
          <w:rFonts w:eastAsia="Times New Roman"/>
        </w:rPr>
        <w:t>ll in all other respects be governed by the terms of the original lease.</w:t>
      </w:r>
    </w:p>
    <w:p w:rsidR="008877C5" w:rsidRPr="008877C5" w:rsidRDefault="008877C5" w:rsidP="008877C5">
      <w:pPr>
        <w:tabs>
          <w:tab w:val="left" w:pos="-1440"/>
          <w:tab w:val="left" w:pos="-720"/>
          <w:tab w:val="left" w:pos="0"/>
          <w:tab w:val="left" w:pos="720"/>
        </w:tabs>
        <w:jc w:val="both"/>
        <w:rPr>
          <w:rFonts w:eastAsia="Times New Roman"/>
        </w:rPr>
      </w:pPr>
    </w:p>
    <w:p w:rsidR="008B568E" w:rsidRDefault="008877C5" w:rsidP="008B568E">
      <w:pPr>
        <w:tabs>
          <w:tab w:val="left" w:pos="-1440"/>
          <w:tab w:val="left" w:pos="-720"/>
          <w:tab w:val="left" w:pos="0"/>
          <w:tab w:val="left" w:pos="720"/>
        </w:tabs>
        <w:jc w:val="both"/>
        <w:rPr>
          <w:rFonts w:eastAsia="Times New Roman"/>
          <w:b/>
        </w:rPr>
      </w:pPr>
      <w:r w:rsidRPr="008B568E">
        <w:rPr>
          <w:rFonts w:eastAsia="Times New Roman"/>
          <w:b/>
        </w:rPr>
        <w:lastRenderedPageBreak/>
        <w:t>7</w:t>
      </w:r>
      <w:r w:rsidRPr="008B568E">
        <w:rPr>
          <w:rFonts w:eastAsia="Times New Roman"/>
          <w:b/>
        </w:rPr>
        <w:tab/>
      </w:r>
      <w:r w:rsidR="008B568E" w:rsidRPr="008B568E">
        <w:rPr>
          <w:rFonts w:eastAsia="Times New Roman"/>
          <w:b/>
        </w:rPr>
        <w:t xml:space="preserve">RESPONSIBILITIES OF </w:t>
      </w:r>
      <w:r w:rsidR="008B568E">
        <w:rPr>
          <w:rFonts w:eastAsia="Times New Roman"/>
          <w:b/>
        </w:rPr>
        <w:t>LESSEE</w:t>
      </w:r>
      <w:r w:rsidR="008B568E" w:rsidRPr="008B568E">
        <w:rPr>
          <w:rFonts w:eastAsia="Times New Roman"/>
          <w:b/>
        </w:rPr>
        <w:t xml:space="preserve">:  </w:t>
      </w:r>
    </w:p>
    <w:p w:rsidR="008B568E" w:rsidRPr="008B568E" w:rsidRDefault="008B568E" w:rsidP="008B568E">
      <w:pPr>
        <w:tabs>
          <w:tab w:val="left" w:pos="-1440"/>
          <w:tab w:val="left" w:pos="-720"/>
          <w:tab w:val="left" w:pos="0"/>
          <w:tab w:val="left" w:pos="720"/>
        </w:tabs>
        <w:jc w:val="both"/>
        <w:rPr>
          <w:rFonts w:eastAsia="Times New Roman"/>
          <w:b/>
        </w:rPr>
      </w:pPr>
      <w:r>
        <w:rPr>
          <w:rFonts w:eastAsia="Times New Roman"/>
          <w:b/>
        </w:rPr>
        <w:tab/>
      </w:r>
    </w:p>
    <w:p w:rsidR="008B568E" w:rsidRDefault="008B568E" w:rsidP="008B568E">
      <w:pPr>
        <w:ind w:left="720" w:hanging="720"/>
        <w:jc w:val="both"/>
        <w:rPr>
          <w:rFonts w:eastAsia="Times New Roman"/>
        </w:rPr>
      </w:pPr>
      <w:r>
        <w:rPr>
          <w:rFonts w:eastAsia="Times New Roman"/>
        </w:rPr>
        <w:t>7.1</w:t>
      </w:r>
      <w:r>
        <w:rPr>
          <w:rFonts w:eastAsia="Times New Roman"/>
        </w:rPr>
        <w:tab/>
        <w:t>Lessee will maintain the Leased V</w:t>
      </w:r>
      <w:r w:rsidR="008877C5" w:rsidRPr="008877C5">
        <w:rPr>
          <w:rFonts w:eastAsia="Times New Roman"/>
        </w:rPr>
        <w:t>ehicle(s) in as good condition as when received, ordinary wear and tear or defect excepted.</w:t>
      </w:r>
    </w:p>
    <w:p w:rsidR="004A33D7" w:rsidRDefault="008B568E" w:rsidP="008B568E">
      <w:pPr>
        <w:ind w:left="720" w:hanging="720"/>
        <w:jc w:val="both"/>
        <w:rPr>
          <w:rFonts w:eastAsia="Times New Roman"/>
        </w:rPr>
      </w:pPr>
      <w:r>
        <w:rPr>
          <w:rFonts w:eastAsia="Times New Roman"/>
        </w:rPr>
        <w:t>7.2</w:t>
      </w:r>
      <w:r>
        <w:rPr>
          <w:rFonts w:eastAsia="Times New Roman"/>
        </w:rPr>
        <w:tab/>
        <w:t>L</w:t>
      </w:r>
      <w:r w:rsidR="008877C5" w:rsidRPr="008877C5">
        <w:rPr>
          <w:rFonts w:eastAsia="Times New Roman"/>
        </w:rPr>
        <w:t xml:space="preserve">essee </w:t>
      </w:r>
      <w:r>
        <w:rPr>
          <w:rFonts w:eastAsia="Times New Roman"/>
        </w:rPr>
        <w:t>will</w:t>
      </w:r>
      <w:r w:rsidR="008877C5" w:rsidRPr="008877C5">
        <w:rPr>
          <w:rFonts w:eastAsia="Times New Roman"/>
        </w:rPr>
        <w:t xml:space="preserve"> be responsible for all </w:t>
      </w:r>
      <w:r>
        <w:rPr>
          <w:rFonts w:eastAsia="Times New Roman"/>
        </w:rPr>
        <w:t xml:space="preserve">labor and repairs except to the extent the same are covered by the </w:t>
      </w:r>
      <w:r w:rsidR="004A33D7">
        <w:rPr>
          <w:rFonts w:eastAsia="Times New Roman"/>
        </w:rPr>
        <w:t xml:space="preserve">required </w:t>
      </w:r>
      <w:r>
        <w:rPr>
          <w:rFonts w:eastAsia="Times New Roman"/>
        </w:rPr>
        <w:t>manufacturers’ warranty (</w:t>
      </w:r>
      <w:r w:rsidRPr="008B568E">
        <w:rPr>
          <w:rFonts w:eastAsia="Times New Roman"/>
          <w:b/>
        </w:rPr>
        <w:t>Exhibit D</w:t>
      </w:r>
      <w:r>
        <w:rPr>
          <w:rFonts w:eastAsia="Times New Roman"/>
        </w:rPr>
        <w:t>).</w:t>
      </w:r>
      <w:r>
        <w:rPr>
          <w:rFonts w:eastAsia="Times New Roman"/>
          <w:b/>
        </w:rPr>
        <w:t xml:space="preserve">  </w:t>
      </w:r>
      <w:r>
        <w:rPr>
          <w:rFonts w:eastAsia="Times New Roman"/>
        </w:rPr>
        <w:t>If</w:t>
      </w:r>
      <w:r w:rsidR="008877C5" w:rsidRPr="008877C5">
        <w:rPr>
          <w:rFonts w:eastAsia="Times New Roman"/>
        </w:rPr>
        <w:t xml:space="preserve"> repair by Lessor of warranty items extend</w:t>
      </w:r>
      <w:r>
        <w:rPr>
          <w:rFonts w:eastAsia="Times New Roman"/>
        </w:rPr>
        <w:t>s</w:t>
      </w:r>
      <w:r w:rsidR="008877C5" w:rsidRPr="008877C5">
        <w:rPr>
          <w:rFonts w:eastAsia="Times New Roman"/>
        </w:rPr>
        <w:t xml:space="preserve"> in time beyond 72 hours</w:t>
      </w:r>
      <w:r>
        <w:rPr>
          <w:rFonts w:eastAsia="Times New Roman"/>
        </w:rPr>
        <w:t xml:space="preserve"> from the date of notification by Lessee</w:t>
      </w:r>
      <w:r w:rsidR="008877C5" w:rsidRPr="008877C5">
        <w:rPr>
          <w:rFonts w:eastAsia="Times New Roman"/>
        </w:rPr>
        <w:t xml:space="preserve">, Lessor agrees to provide </w:t>
      </w:r>
      <w:r>
        <w:rPr>
          <w:rFonts w:eastAsia="Times New Roman"/>
        </w:rPr>
        <w:t xml:space="preserve">comparable </w:t>
      </w:r>
      <w:r w:rsidR="008877C5" w:rsidRPr="008877C5">
        <w:rPr>
          <w:rFonts w:eastAsia="Times New Roman"/>
        </w:rPr>
        <w:t xml:space="preserve">replacement vehicle(s) to Lessee at no additional charge until the leased vehicle(s) are repaired and returned to Lessee. Lessee shall report to the Lessor any abnormalities of operation or defects, as well as all accidents involving the vehicle(s), within 120 hours after </w:t>
      </w:r>
      <w:r>
        <w:rPr>
          <w:rFonts w:eastAsia="Times New Roman"/>
        </w:rPr>
        <w:t>Lessor has knowledge</w:t>
      </w:r>
      <w:r w:rsidR="004A33D7">
        <w:rPr>
          <w:rFonts w:eastAsia="Times New Roman"/>
        </w:rPr>
        <w:t xml:space="preserve"> of the issue</w:t>
      </w:r>
      <w:r>
        <w:rPr>
          <w:rFonts w:eastAsia="Times New Roman"/>
        </w:rPr>
        <w:t xml:space="preserve">. </w:t>
      </w:r>
    </w:p>
    <w:p w:rsidR="008877C5" w:rsidRDefault="004A33D7" w:rsidP="008B568E">
      <w:pPr>
        <w:ind w:left="720" w:hanging="720"/>
        <w:jc w:val="both"/>
        <w:rPr>
          <w:rFonts w:eastAsia="Times New Roman"/>
        </w:rPr>
      </w:pPr>
      <w:r>
        <w:rPr>
          <w:rFonts w:eastAsia="Times New Roman"/>
        </w:rPr>
        <w:t>7.3</w:t>
      </w:r>
      <w:r>
        <w:rPr>
          <w:rFonts w:eastAsia="Times New Roman"/>
        </w:rPr>
        <w:tab/>
        <w:t xml:space="preserve">Lessee will permit </w:t>
      </w:r>
      <w:r w:rsidR="008877C5" w:rsidRPr="008877C5">
        <w:rPr>
          <w:rFonts w:eastAsia="Times New Roman"/>
        </w:rPr>
        <w:t>Lessor to inspect the vehicle(s) at all reasonable times</w:t>
      </w:r>
      <w:r>
        <w:rPr>
          <w:rFonts w:eastAsia="Times New Roman"/>
        </w:rPr>
        <w:t>, upon notice to Lessee</w:t>
      </w:r>
      <w:r w:rsidR="008877C5" w:rsidRPr="008877C5">
        <w:rPr>
          <w:rFonts w:eastAsia="Times New Roman"/>
        </w:rPr>
        <w:t>.</w:t>
      </w:r>
    </w:p>
    <w:p w:rsidR="008877C5" w:rsidRDefault="004A33D7" w:rsidP="004A33D7">
      <w:pPr>
        <w:ind w:left="720" w:hanging="720"/>
        <w:jc w:val="both"/>
        <w:rPr>
          <w:rFonts w:eastAsia="Times New Roman"/>
        </w:rPr>
      </w:pPr>
      <w:r>
        <w:rPr>
          <w:rFonts w:eastAsia="Times New Roman"/>
        </w:rPr>
        <w:t>7.4</w:t>
      </w:r>
      <w:r>
        <w:rPr>
          <w:rFonts w:eastAsia="Times New Roman"/>
        </w:rPr>
        <w:tab/>
      </w:r>
      <w:r w:rsidR="008877C5" w:rsidRPr="008877C5">
        <w:rPr>
          <w:rFonts w:eastAsia="Times New Roman"/>
        </w:rPr>
        <w:t xml:space="preserve">Lessee </w:t>
      </w:r>
      <w:r>
        <w:rPr>
          <w:rFonts w:eastAsia="Times New Roman"/>
        </w:rPr>
        <w:t>will</w:t>
      </w:r>
      <w:r w:rsidR="008877C5" w:rsidRPr="008877C5">
        <w:rPr>
          <w:rFonts w:eastAsia="Times New Roman"/>
        </w:rPr>
        <w:t xml:space="preserve"> maintain in force and pay the premiums thereon for a policy of insurance covering comprehe</w:t>
      </w:r>
      <w:r>
        <w:rPr>
          <w:rFonts w:eastAsia="Times New Roman"/>
        </w:rPr>
        <w:t>nsive fire, theft and collision,</w:t>
      </w:r>
      <w:r w:rsidR="008877C5" w:rsidRPr="008877C5">
        <w:rPr>
          <w:rFonts w:eastAsia="Times New Roman"/>
        </w:rPr>
        <w:t xml:space="preserve"> with total loss payable to Lessor.  All Public Liability coverage for the Lessee Individually (with limits of $100,000/ $300,000 bodily injury and $100,000 property damage) shall be secured by Lessee.  Lessee shall furnish Lessor satisfactory evidence of such insurance coverage, </w:t>
      </w:r>
      <w:r>
        <w:rPr>
          <w:rFonts w:eastAsia="Times New Roman"/>
        </w:rPr>
        <w:t xml:space="preserve">upon request. </w:t>
      </w:r>
      <w:r w:rsidR="008877C5" w:rsidRPr="008877C5">
        <w:rPr>
          <w:rFonts w:eastAsia="Times New Roman"/>
        </w:rPr>
        <w:t xml:space="preserve">All such insurance shall protect, as their interests may appear, the Lessor, the Lessee, any other person having an interest in the vehicle(s), and any person responsible for the use or operation of the vehicle(s). </w:t>
      </w:r>
    </w:p>
    <w:p w:rsidR="008877C5" w:rsidRDefault="004A33D7" w:rsidP="004A33D7">
      <w:pPr>
        <w:ind w:left="720" w:hanging="720"/>
        <w:jc w:val="both"/>
        <w:rPr>
          <w:rFonts w:eastAsia="Times New Roman"/>
        </w:rPr>
      </w:pPr>
      <w:r>
        <w:rPr>
          <w:rFonts w:eastAsia="Times New Roman"/>
        </w:rPr>
        <w:t>7.5</w:t>
      </w:r>
      <w:r>
        <w:rPr>
          <w:rFonts w:eastAsia="Times New Roman"/>
        </w:rPr>
        <w:tab/>
      </w:r>
      <w:r w:rsidR="008877C5" w:rsidRPr="008877C5">
        <w:rPr>
          <w:rFonts w:eastAsia="Times New Roman"/>
        </w:rPr>
        <w:t xml:space="preserve">Lessee </w:t>
      </w:r>
      <w:r>
        <w:rPr>
          <w:rFonts w:eastAsia="Times New Roman"/>
        </w:rPr>
        <w:t>wi</w:t>
      </w:r>
      <w:r w:rsidR="008877C5" w:rsidRPr="008877C5">
        <w:rPr>
          <w:rFonts w:eastAsia="Times New Roman"/>
        </w:rPr>
        <w:t xml:space="preserve">ll keep the vehicle(s) free from any and all liens for claims and shall </w:t>
      </w:r>
      <w:r>
        <w:rPr>
          <w:rFonts w:eastAsia="Times New Roman"/>
        </w:rPr>
        <w:t>not permit any act which</w:t>
      </w:r>
      <w:r w:rsidR="008877C5" w:rsidRPr="008877C5">
        <w:rPr>
          <w:rFonts w:eastAsia="Times New Roman"/>
        </w:rPr>
        <w:t xml:space="preserve"> may</w:t>
      </w:r>
      <w:r>
        <w:rPr>
          <w:rFonts w:eastAsia="Times New Roman"/>
        </w:rPr>
        <w:t xml:space="preserve"> cause Lessor’s title to</w:t>
      </w:r>
      <w:r w:rsidR="008877C5" w:rsidRPr="008877C5">
        <w:rPr>
          <w:rFonts w:eastAsia="Times New Roman"/>
        </w:rPr>
        <w:t xml:space="preserve"> be encumbered. </w:t>
      </w:r>
    </w:p>
    <w:p w:rsidR="008877C5" w:rsidRDefault="004A33D7" w:rsidP="004A33D7">
      <w:pPr>
        <w:ind w:left="720" w:hanging="720"/>
        <w:jc w:val="both"/>
        <w:rPr>
          <w:rFonts w:eastAsia="Times New Roman"/>
        </w:rPr>
      </w:pPr>
      <w:r>
        <w:rPr>
          <w:rFonts w:eastAsia="Times New Roman"/>
        </w:rPr>
        <w:t>7.6</w:t>
      </w:r>
      <w:r>
        <w:rPr>
          <w:rFonts w:eastAsia="Times New Roman"/>
        </w:rPr>
        <w:tab/>
      </w:r>
      <w:r w:rsidR="008877C5" w:rsidRPr="008877C5">
        <w:rPr>
          <w:rFonts w:eastAsia="Times New Roman"/>
        </w:rPr>
        <w:t>Lessee</w:t>
      </w:r>
      <w:r>
        <w:rPr>
          <w:rFonts w:eastAsia="Times New Roman"/>
        </w:rPr>
        <w:t xml:space="preserve"> will not assign this lease</w:t>
      </w:r>
      <w:r w:rsidR="008877C5" w:rsidRPr="008877C5">
        <w:rPr>
          <w:rFonts w:eastAsia="Times New Roman"/>
        </w:rPr>
        <w:t xml:space="preserve"> without Lessor's written consent.</w:t>
      </w:r>
    </w:p>
    <w:p w:rsidR="008877C5" w:rsidRDefault="004A33D7" w:rsidP="004A33D7">
      <w:pPr>
        <w:ind w:left="720" w:hanging="720"/>
        <w:jc w:val="both"/>
        <w:rPr>
          <w:rFonts w:eastAsia="Times New Roman"/>
        </w:rPr>
      </w:pPr>
      <w:r>
        <w:rPr>
          <w:rFonts w:eastAsia="Times New Roman"/>
        </w:rPr>
        <w:t>7.7</w:t>
      </w:r>
      <w:r>
        <w:rPr>
          <w:rFonts w:eastAsia="Times New Roman"/>
        </w:rPr>
        <w:tab/>
      </w:r>
      <w:r w:rsidR="008877C5" w:rsidRPr="008877C5">
        <w:rPr>
          <w:rFonts w:eastAsia="Times New Roman"/>
        </w:rPr>
        <w:t xml:space="preserve">Lessee </w:t>
      </w:r>
      <w:r>
        <w:rPr>
          <w:rFonts w:eastAsia="Times New Roman"/>
        </w:rPr>
        <w:t>wi</w:t>
      </w:r>
      <w:r w:rsidR="008877C5" w:rsidRPr="008877C5">
        <w:rPr>
          <w:rFonts w:eastAsia="Times New Roman"/>
        </w:rPr>
        <w:t xml:space="preserve">ll be responsible for any damage to the vehicle(s) caused by Lessee's negligence or misuse of same. </w:t>
      </w:r>
    </w:p>
    <w:p w:rsidR="008877C5" w:rsidRPr="008877C5" w:rsidRDefault="004A33D7" w:rsidP="004A33D7">
      <w:pPr>
        <w:ind w:left="720" w:hanging="720"/>
        <w:jc w:val="both"/>
        <w:rPr>
          <w:rFonts w:eastAsia="Times New Roman"/>
        </w:rPr>
      </w:pPr>
      <w:r>
        <w:rPr>
          <w:rFonts w:eastAsia="Times New Roman"/>
        </w:rPr>
        <w:t>7.8</w:t>
      </w:r>
      <w:r>
        <w:rPr>
          <w:rFonts w:eastAsia="Times New Roman"/>
        </w:rPr>
        <w:tab/>
      </w:r>
      <w:r w:rsidR="008877C5" w:rsidRPr="008877C5">
        <w:rPr>
          <w:rFonts w:eastAsia="Times New Roman"/>
        </w:rPr>
        <w:t xml:space="preserve">Lessee </w:t>
      </w:r>
      <w:r>
        <w:rPr>
          <w:rFonts w:eastAsia="Times New Roman"/>
        </w:rPr>
        <w:t>wi</w:t>
      </w:r>
      <w:r w:rsidR="008877C5" w:rsidRPr="008877C5">
        <w:rPr>
          <w:rFonts w:eastAsia="Times New Roman"/>
        </w:rPr>
        <w:t xml:space="preserve">ll return the vehicle(s) to the original point of delivery and acceptance, or other mutually agreed upon location, upon expiration of the Lease. </w:t>
      </w:r>
    </w:p>
    <w:p w:rsidR="008877C5" w:rsidRPr="008877C5" w:rsidRDefault="008877C5" w:rsidP="008877C5">
      <w:pPr>
        <w:jc w:val="both"/>
        <w:rPr>
          <w:rFonts w:eastAsia="Times New Roman"/>
        </w:rPr>
      </w:pPr>
    </w:p>
    <w:p w:rsidR="004D12C3" w:rsidRDefault="004D12C3" w:rsidP="004D12C3">
      <w:pPr>
        <w:tabs>
          <w:tab w:val="left" w:pos="-1440"/>
          <w:tab w:val="left" w:pos="-720"/>
          <w:tab w:val="left" w:pos="0"/>
          <w:tab w:val="left" w:pos="720"/>
        </w:tabs>
        <w:jc w:val="both"/>
        <w:rPr>
          <w:rFonts w:eastAsia="Times New Roman"/>
        </w:rPr>
      </w:pPr>
      <w:r>
        <w:rPr>
          <w:rFonts w:eastAsia="Times New Roman"/>
          <w:b/>
        </w:rPr>
        <w:t>8</w:t>
      </w:r>
      <w:r w:rsidR="008877C5" w:rsidRPr="008877C5">
        <w:rPr>
          <w:rFonts w:eastAsia="Times New Roman"/>
        </w:rPr>
        <w:tab/>
      </w:r>
      <w:r>
        <w:rPr>
          <w:rFonts w:eastAsia="Times New Roman"/>
          <w:b/>
        </w:rPr>
        <w:t>ENTIRE AGREEMENT and ORDER OF PRECEDENCE:</w:t>
      </w:r>
      <w:r>
        <w:rPr>
          <w:rFonts w:eastAsia="Times New Roman"/>
        </w:rPr>
        <w:t xml:space="preserve">  </w:t>
      </w:r>
    </w:p>
    <w:p w:rsidR="004D12C3" w:rsidRDefault="004D12C3" w:rsidP="004D12C3">
      <w:pPr>
        <w:tabs>
          <w:tab w:val="left" w:pos="-1440"/>
          <w:tab w:val="left" w:pos="-720"/>
          <w:tab w:val="left" w:pos="0"/>
          <w:tab w:val="left" w:pos="720"/>
        </w:tabs>
        <w:jc w:val="both"/>
        <w:rPr>
          <w:rFonts w:eastAsia="Times New Roman"/>
        </w:rPr>
      </w:pPr>
    </w:p>
    <w:p w:rsidR="008877C5" w:rsidRDefault="004D12C3" w:rsidP="004D12C3">
      <w:pPr>
        <w:tabs>
          <w:tab w:val="left" w:pos="-1440"/>
          <w:tab w:val="left" w:pos="-720"/>
          <w:tab w:val="left" w:pos="0"/>
          <w:tab w:val="left" w:pos="720"/>
        </w:tabs>
        <w:ind w:left="720" w:hanging="720"/>
        <w:jc w:val="both"/>
        <w:rPr>
          <w:rFonts w:eastAsia="Times New Roman"/>
        </w:rPr>
      </w:pPr>
      <w:r>
        <w:rPr>
          <w:rFonts w:eastAsia="Times New Roman"/>
        </w:rPr>
        <w:t>8.1</w:t>
      </w:r>
      <w:r>
        <w:rPr>
          <w:rFonts w:eastAsia="Times New Roman"/>
        </w:rPr>
        <w:tab/>
      </w:r>
      <w:r w:rsidR="008877C5" w:rsidRPr="008877C5">
        <w:rPr>
          <w:rFonts w:eastAsia="Times New Roman"/>
        </w:rPr>
        <w:t>This Lease, with the State's Request for Quotation</w:t>
      </w:r>
      <w:r>
        <w:rPr>
          <w:rFonts w:eastAsia="Times New Roman"/>
        </w:rPr>
        <w:t xml:space="preserve"> (RFQ)</w:t>
      </w:r>
      <w:r w:rsidR="008877C5" w:rsidRPr="008877C5">
        <w:rPr>
          <w:rFonts w:eastAsia="Times New Roman"/>
        </w:rPr>
        <w:t>, Invitation To Bid</w:t>
      </w:r>
      <w:r>
        <w:rPr>
          <w:rFonts w:eastAsia="Times New Roman"/>
        </w:rPr>
        <w:t xml:space="preserve"> (ITB)</w:t>
      </w:r>
      <w:r w:rsidR="008877C5" w:rsidRPr="008877C5">
        <w:rPr>
          <w:rFonts w:eastAsia="Times New Roman"/>
        </w:rPr>
        <w:t xml:space="preserve"> or Request for Proposal</w:t>
      </w:r>
      <w:r>
        <w:rPr>
          <w:rFonts w:eastAsia="Times New Roman"/>
        </w:rPr>
        <w:t xml:space="preserve"> (RFP) (and all incorporated documents, including the State’s Standard Terms and Conditions)</w:t>
      </w:r>
      <w:r w:rsidR="008877C5" w:rsidRPr="008877C5">
        <w:rPr>
          <w:rFonts w:eastAsia="Times New Roman"/>
        </w:rPr>
        <w:t xml:space="preserve">, the Vendor's response </w:t>
      </w:r>
      <w:r>
        <w:rPr>
          <w:rFonts w:eastAsia="Times New Roman"/>
        </w:rPr>
        <w:t>(</w:t>
      </w:r>
      <w:r w:rsidR="008877C5" w:rsidRPr="008877C5">
        <w:rPr>
          <w:rFonts w:eastAsia="Times New Roman"/>
        </w:rPr>
        <w:t>to the extent</w:t>
      </w:r>
      <w:r>
        <w:rPr>
          <w:rFonts w:eastAsia="Times New Roman"/>
        </w:rPr>
        <w:t xml:space="preserve"> it is not in conflict with the</w:t>
      </w:r>
      <w:r w:rsidR="008877C5" w:rsidRPr="008877C5">
        <w:rPr>
          <w:rFonts w:eastAsia="Times New Roman"/>
        </w:rPr>
        <w:t xml:space="preserve"> specifications and Exhibits A through E inclusive</w:t>
      </w:r>
      <w:r>
        <w:rPr>
          <w:rFonts w:eastAsia="Times New Roman"/>
        </w:rPr>
        <w:t>)</w:t>
      </w:r>
      <w:r w:rsidR="008877C5" w:rsidRPr="008877C5">
        <w:rPr>
          <w:rFonts w:eastAsia="Times New Roman"/>
        </w:rPr>
        <w:t xml:space="preserve">, constitute the entire agreement between the parties with respect to the subject matter hereof and shall supersede all previous proposals, both oral and written, negotiation, representations, commitments, and all other communications between the parties.  It may not be released, discharged, changed or modified except by an instrument in writing signed by a duly authorized representative of each of the parties.  </w:t>
      </w:r>
    </w:p>
    <w:p w:rsidR="004D12C3" w:rsidRDefault="004D12C3" w:rsidP="004D12C3">
      <w:pPr>
        <w:tabs>
          <w:tab w:val="left" w:pos="-1440"/>
          <w:tab w:val="left" w:pos="-720"/>
          <w:tab w:val="left" w:pos="0"/>
          <w:tab w:val="left" w:pos="720"/>
        </w:tabs>
        <w:ind w:left="720" w:hanging="720"/>
        <w:jc w:val="both"/>
        <w:rPr>
          <w:rFonts w:eastAsia="Times New Roman"/>
        </w:rPr>
      </w:pPr>
    </w:p>
    <w:p w:rsidR="004D12C3" w:rsidRDefault="004D12C3" w:rsidP="004D12C3">
      <w:pPr>
        <w:tabs>
          <w:tab w:val="left" w:pos="-1440"/>
          <w:tab w:val="left" w:pos="-720"/>
          <w:tab w:val="left" w:pos="0"/>
          <w:tab w:val="left" w:pos="720"/>
        </w:tabs>
        <w:ind w:left="720" w:hanging="720"/>
        <w:jc w:val="both"/>
        <w:rPr>
          <w:rFonts w:eastAsia="Times New Roman"/>
        </w:rPr>
      </w:pPr>
      <w:r>
        <w:rPr>
          <w:rFonts w:eastAsia="Times New Roman"/>
        </w:rPr>
        <w:t>8.2</w:t>
      </w:r>
      <w:r>
        <w:rPr>
          <w:rFonts w:eastAsia="Times New Roman"/>
        </w:rPr>
        <w:tab/>
        <w:t>In the event of any conflict, the following order of precedence is established:</w:t>
      </w:r>
    </w:p>
    <w:p w:rsidR="004D12C3" w:rsidRDefault="004D12C3" w:rsidP="004D12C3">
      <w:pPr>
        <w:tabs>
          <w:tab w:val="left" w:pos="-1440"/>
          <w:tab w:val="left" w:pos="-720"/>
          <w:tab w:val="left" w:pos="0"/>
          <w:tab w:val="left" w:pos="720"/>
        </w:tabs>
        <w:ind w:left="720" w:hanging="720"/>
        <w:jc w:val="both"/>
        <w:rPr>
          <w:rFonts w:eastAsia="Times New Roman"/>
        </w:rPr>
      </w:pPr>
      <w:r>
        <w:rPr>
          <w:rFonts w:eastAsia="Times New Roman"/>
        </w:rPr>
        <w:tab/>
        <w:t>8.2.1</w:t>
      </w:r>
      <w:r>
        <w:rPr>
          <w:rFonts w:eastAsia="Times New Roman"/>
        </w:rPr>
        <w:tab/>
        <w:t>This Lease Agreement</w:t>
      </w:r>
    </w:p>
    <w:p w:rsidR="004D12C3" w:rsidRDefault="004D12C3" w:rsidP="004D12C3">
      <w:pPr>
        <w:tabs>
          <w:tab w:val="left" w:pos="-1440"/>
          <w:tab w:val="left" w:pos="-720"/>
          <w:tab w:val="left" w:pos="0"/>
          <w:tab w:val="left" w:pos="720"/>
        </w:tabs>
        <w:ind w:left="720" w:hanging="720"/>
        <w:jc w:val="both"/>
        <w:rPr>
          <w:rFonts w:eastAsia="Times New Roman"/>
        </w:rPr>
      </w:pPr>
      <w:r>
        <w:rPr>
          <w:rFonts w:eastAsia="Times New Roman"/>
        </w:rPr>
        <w:tab/>
        <w:t>8.2.2</w:t>
      </w:r>
      <w:r>
        <w:rPr>
          <w:rFonts w:eastAsia="Times New Roman"/>
        </w:rPr>
        <w:tab/>
        <w:t>The State of Idaho Purchase Order</w:t>
      </w:r>
    </w:p>
    <w:p w:rsidR="004D12C3" w:rsidRDefault="004D12C3" w:rsidP="004D12C3">
      <w:pPr>
        <w:tabs>
          <w:tab w:val="left" w:pos="-1440"/>
          <w:tab w:val="left" w:pos="-720"/>
          <w:tab w:val="left" w:pos="0"/>
          <w:tab w:val="left" w:pos="720"/>
        </w:tabs>
        <w:ind w:left="720" w:hanging="720"/>
        <w:jc w:val="both"/>
        <w:rPr>
          <w:rFonts w:eastAsia="Times New Roman"/>
        </w:rPr>
      </w:pPr>
      <w:r>
        <w:rPr>
          <w:rFonts w:eastAsia="Times New Roman"/>
        </w:rPr>
        <w:tab/>
        <w:t>8.2.3</w:t>
      </w:r>
      <w:r>
        <w:rPr>
          <w:rFonts w:eastAsia="Times New Roman"/>
        </w:rPr>
        <w:tab/>
        <w:t>The Original Solicitation Document (RFQ, ITB or RFP with all incorporated documents)</w:t>
      </w:r>
    </w:p>
    <w:p w:rsidR="004D12C3" w:rsidRPr="008877C5" w:rsidRDefault="004D12C3" w:rsidP="004D12C3">
      <w:pPr>
        <w:tabs>
          <w:tab w:val="left" w:pos="-1440"/>
          <w:tab w:val="left" w:pos="-720"/>
          <w:tab w:val="left" w:pos="0"/>
          <w:tab w:val="left" w:pos="720"/>
        </w:tabs>
        <w:ind w:left="720" w:hanging="720"/>
        <w:jc w:val="both"/>
        <w:rPr>
          <w:rFonts w:eastAsia="Times New Roman"/>
        </w:rPr>
      </w:pPr>
      <w:r>
        <w:rPr>
          <w:rFonts w:eastAsia="Times New Roman"/>
        </w:rPr>
        <w:tab/>
        <w:t>8.2.4</w:t>
      </w:r>
      <w:r>
        <w:rPr>
          <w:rFonts w:eastAsia="Times New Roman"/>
        </w:rPr>
        <w:tab/>
        <w:t>Lessor’s submittal response to the Original Solicitation Document</w:t>
      </w:r>
    </w:p>
    <w:p w:rsidR="008877C5" w:rsidRPr="008877C5" w:rsidRDefault="008877C5" w:rsidP="008877C5">
      <w:pPr>
        <w:jc w:val="both"/>
        <w:rPr>
          <w:rFonts w:eastAsia="Times New Roman"/>
        </w:rPr>
      </w:pPr>
    </w:p>
    <w:p w:rsidR="008877C5" w:rsidRPr="008877C5" w:rsidRDefault="008877C5" w:rsidP="008877C5">
      <w:pPr>
        <w:jc w:val="both"/>
        <w:rPr>
          <w:rFonts w:eastAsia="Times New Roman"/>
        </w:rPr>
      </w:pPr>
    </w:p>
    <w:p w:rsidR="00844F87" w:rsidRPr="00DB65CD" w:rsidRDefault="00844F87" w:rsidP="00844F87">
      <w:pPr>
        <w:ind w:firstLine="720"/>
        <w:rPr>
          <w:rFonts w:cs="Arial"/>
        </w:rPr>
      </w:pPr>
      <w:r w:rsidRPr="00DB65CD">
        <w:rPr>
          <w:rFonts w:cs="Arial"/>
        </w:rPr>
        <w:t>Lessor</w:t>
      </w:r>
      <w:r w:rsidRPr="00DB65CD">
        <w:rPr>
          <w:rFonts w:cs="Arial"/>
        </w:rPr>
        <w:tab/>
      </w:r>
      <w:r w:rsidRPr="00DB65CD">
        <w:rPr>
          <w:rFonts w:cs="Arial"/>
        </w:rPr>
        <w:tab/>
      </w:r>
      <w:r w:rsidRPr="00DB65CD">
        <w:rPr>
          <w:rFonts w:cs="Arial"/>
        </w:rPr>
        <w:tab/>
      </w:r>
      <w:r w:rsidRPr="00DB65CD">
        <w:rPr>
          <w:rFonts w:cs="Arial"/>
        </w:rPr>
        <w:tab/>
      </w:r>
      <w:r w:rsidRPr="00DB65CD">
        <w:rPr>
          <w:rFonts w:cs="Arial"/>
        </w:rPr>
        <w:tab/>
      </w:r>
      <w:r w:rsidRPr="00DB65CD">
        <w:rPr>
          <w:rFonts w:cs="Arial"/>
        </w:rPr>
        <w:tab/>
        <w:t xml:space="preserve">Lessee </w:t>
      </w:r>
    </w:p>
    <w:p w:rsidR="00844F87" w:rsidRPr="00DB65CD" w:rsidRDefault="00844F87" w:rsidP="00844F87">
      <w:pPr>
        <w:rPr>
          <w:rFonts w:cs="Arial"/>
        </w:rPr>
      </w:pPr>
    </w:p>
    <w:p w:rsidR="00844F87" w:rsidRPr="00DB65CD" w:rsidRDefault="00844F87" w:rsidP="00844F87">
      <w:pPr>
        <w:ind w:firstLine="720"/>
        <w:rPr>
          <w:rFonts w:cs="Arial"/>
          <w:u w:val="single"/>
        </w:rPr>
      </w:pPr>
    </w:p>
    <w:p w:rsidR="00844F87" w:rsidRPr="00DB65CD" w:rsidRDefault="00844F87" w:rsidP="00844F87">
      <w:pPr>
        <w:ind w:firstLine="720"/>
        <w:rPr>
          <w:rFonts w:cs="Arial"/>
          <w:u w:val="single"/>
        </w:rPr>
      </w:pPr>
      <w:r w:rsidRPr="00DB65CD">
        <w:rPr>
          <w:rFonts w:cs="Arial"/>
          <w:u w:val="single"/>
        </w:rPr>
        <w:tab/>
      </w:r>
      <w:r w:rsidRPr="00DB65CD">
        <w:rPr>
          <w:rFonts w:cs="Arial"/>
          <w:u w:val="single"/>
        </w:rPr>
        <w:tab/>
      </w:r>
      <w:r w:rsidRPr="00DB65CD">
        <w:rPr>
          <w:rFonts w:cs="Arial"/>
          <w:u w:val="single"/>
        </w:rPr>
        <w:tab/>
      </w:r>
      <w:r w:rsidRPr="00DB65CD">
        <w:rPr>
          <w:rFonts w:cs="Arial"/>
          <w:u w:val="single"/>
        </w:rPr>
        <w:tab/>
      </w:r>
      <w:r w:rsidRPr="00DB65CD">
        <w:rPr>
          <w:rFonts w:cs="Arial"/>
        </w:rPr>
        <w:tab/>
      </w:r>
      <w:r w:rsidRPr="00DB65CD">
        <w:rPr>
          <w:rFonts w:cs="Arial"/>
        </w:rPr>
        <w:tab/>
      </w:r>
      <w:r w:rsidRPr="00DB65CD">
        <w:rPr>
          <w:rFonts w:cs="Arial"/>
          <w:u w:val="single"/>
        </w:rPr>
        <w:tab/>
      </w:r>
      <w:r w:rsidRPr="00DB65CD">
        <w:rPr>
          <w:rFonts w:cs="Arial"/>
          <w:u w:val="single"/>
        </w:rPr>
        <w:tab/>
      </w:r>
      <w:r w:rsidRPr="00DB65CD">
        <w:rPr>
          <w:rFonts w:cs="Arial"/>
          <w:u w:val="single"/>
        </w:rPr>
        <w:tab/>
      </w:r>
      <w:r w:rsidRPr="00DB65CD">
        <w:rPr>
          <w:rFonts w:cs="Arial"/>
          <w:u w:val="single"/>
        </w:rPr>
        <w:tab/>
      </w:r>
    </w:p>
    <w:p w:rsidR="00844F87" w:rsidRPr="00DB65CD" w:rsidRDefault="00844F87" w:rsidP="00844F87">
      <w:pPr>
        <w:ind w:firstLine="720"/>
        <w:rPr>
          <w:rFonts w:cs="Arial"/>
        </w:rPr>
      </w:pPr>
      <w:r w:rsidRPr="00DB65CD">
        <w:rPr>
          <w:rFonts w:cs="Arial"/>
        </w:rPr>
        <w:t>Signature</w:t>
      </w:r>
      <w:r w:rsidRPr="00DB65CD">
        <w:rPr>
          <w:rFonts w:cs="Arial"/>
        </w:rPr>
        <w:tab/>
      </w:r>
      <w:r w:rsidRPr="00DB65CD">
        <w:rPr>
          <w:rFonts w:cs="Arial"/>
        </w:rPr>
        <w:tab/>
      </w:r>
      <w:r w:rsidRPr="00DB65CD">
        <w:rPr>
          <w:rFonts w:cs="Arial"/>
        </w:rPr>
        <w:tab/>
      </w:r>
      <w:r w:rsidRPr="00DB65CD">
        <w:rPr>
          <w:rFonts w:cs="Arial"/>
        </w:rPr>
        <w:tab/>
      </w:r>
      <w:r w:rsidRPr="00DB65CD">
        <w:rPr>
          <w:rFonts w:cs="Arial"/>
        </w:rPr>
        <w:tab/>
      </w:r>
      <w:r w:rsidRPr="00844F87">
        <w:rPr>
          <w:rFonts w:cs="Arial"/>
        </w:rPr>
        <w:t>Signature</w:t>
      </w:r>
    </w:p>
    <w:p w:rsidR="00844F87" w:rsidRPr="00DB65CD" w:rsidRDefault="00844F87" w:rsidP="00844F87">
      <w:pPr>
        <w:rPr>
          <w:rFonts w:cs="Arial"/>
        </w:rPr>
      </w:pPr>
    </w:p>
    <w:p w:rsidR="00844F87" w:rsidRPr="00DB65CD" w:rsidRDefault="00844F87" w:rsidP="00844F87">
      <w:pPr>
        <w:ind w:firstLine="720"/>
        <w:rPr>
          <w:rFonts w:cs="Arial"/>
          <w:u w:val="single"/>
        </w:rPr>
      </w:pPr>
      <w:r w:rsidRPr="00DB65CD">
        <w:rPr>
          <w:rFonts w:cs="Arial"/>
        </w:rPr>
        <w:t>Date:</w:t>
      </w:r>
      <w:r w:rsidRPr="00DB65CD">
        <w:rPr>
          <w:rFonts w:cs="Arial"/>
          <w:u w:val="single"/>
        </w:rPr>
        <w:tab/>
      </w:r>
      <w:r w:rsidRPr="00DB65CD">
        <w:rPr>
          <w:rFonts w:cs="Arial"/>
          <w:u w:val="single"/>
        </w:rPr>
        <w:tab/>
      </w:r>
      <w:r w:rsidRPr="00DB65CD">
        <w:rPr>
          <w:rFonts w:cs="Arial"/>
          <w:u w:val="single"/>
        </w:rPr>
        <w:tab/>
      </w:r>
      <w:r w:rsidRPr="00DB65CD">
        <w:rPr>
          <w:rFonts w:cs="Arial"/>
          <w:u w:val="single"/>
        </w:rPr>
        <w:tab/>
      </w:r>
      <w:r w:rsidRPr="00DB65CD">
        <w:rPr>
          <w:rFonts w:cs="Arial"/>
        </w:rPr>
        <w:tab/>
      </w:r>
      <w:r w:rsidRPr="00DB65CD">
        <w:rPr>
          <w:rFonts w:cs="Arial"/>
        </w:rPr>
        <w:tab/>
        <w:t xml:space="preserve">Date: </w:t>
      </w:r>
      <w:r w:rsidRPr="00DB65CD">
        <w:rPr>
          <w:rFonts w:cs="Arial"/>
          <w:u w:val="single"/>
        </w:rPr>
        <w:tab/>
      </w:r>
      <w:r w:rsidRPr="00DB65CD">
        <w:rPr>
          <w:rFonts w:cs="Arial"/>
          <w:u w:val="single"/>
        </w:rPr>
        <w:tab/>
      </w:r>
      <w:r w:rsidRPr="00DB65CD">
        <w:rPr>
          <w:rFonts w:cs="Arial"/>
          <w:u w:val="single"/>
        </w:rPr>
        <w:tab/>
      </w:r>
      <w:r w:rsidRPr="00DB65CD">
        <w:rPr>
          <w:rFonts w:cs="Arial"/>
          <w:u w:val="single"/>
        </w:rPr>
        <w:tab/>
      </w:r>
    </w:p>
    <w:p w:rsidR="008877C5" w:rsidRPr="00DB65CD" w:rsidRDefault="008877C5" w:rsidP="008877C5">
      <w:pPr>
        <w:jc w:val="both"/>
        <w:rPr>
          <w:rFonts w:eastAsia="Times New Roman"/>
        </w:rPr>
        <w:sectPr w:rsidR="008877C5" w:rsidRPr="00DB65CD">
          <w:headerReference w:type="default" r:id="rId8"/>
          <w:footerReference w:type="even" r:id="rId9"/>
          <w:footerReference w:type="default" r:id="rId10"/>
          <w:pgSz w:w="12240" w:h="15840"/>
          <w:pgMar w:top="810" w:right="810" w:bottom="990" w:left="1080" w:header="720" w:footer="720" w:gutter="0"/>
          <w:cols w:space="720"/>
        </w:sectPr>
      </w:pPr>
    </w:p>
    <w:p w:rsidR="008877C5" w:rsidRPr="008877C5" w:rsidRDefault="008877C5" w:rsidP="008877C5">
      <w:pPr>
        <w:tabs>
          <w:tab w:val="center" w:pos="5280"/>
        </w:tabs>
        <w:jc w:val="both"/>
        <w:rPr>
          <w:rFonts w:eastAsia="Times New Roman"/>
          <w:b/>
        </w:rPr>
      </w:pPr>
      <w:r w:rsidRPr="008877C5">
        <w:rPr>
          <w:rFonts w:eastAsia="Times New Roman"/>
          <w:b/>
        </w:rPr>
        <w:lastRenderedPageBreak/>
        <w:t>EXHIBIT "A"</w:t>
      </w:r>
    </w:p>
    <w:p w:rsidR="008877C5" w:rsidRPr="008877C5" w:rsidRDefault="008877C5" w:rsidP="008877C5">
      <w:pPr>
        <w:rPr>
          <w:rFonts w:eastAsia="Times New Roman"/>
        </w:rPr>
      </w:pPr>
    </w:p>
    <w:p w:rsidR="00704ADA" w:rsidRPr="008877C5" w:rsidRDefault="00704ADA" w:rsidP="00704ADA">
      <w:pPr>
        <w:tabs>
          <w:tab w:val="left" w:pos="1920"/>
          <w:tab w:val="left" w:pos="3360"/>
          <w:tab w:val="left" w:pos="5520"/>
          <w:tab w:val="left" w:pos="6960"/>
        </w:tabs>
        <w:ind w:left="5520" w:hanging="5520"/>
        <w:rPr>
          <w:rFonts w:eastAsia="Times New Roman"/>
        </w:rPr>
      </w:pPr>
      <w:r w:rsidRPr="008877C5">
        <w:rPr>
          <w:rFonts w:eastAsia="Times New Roman"/>
        </w:rPr>
        <w:t>Lessor Name and Address:</w:t>
      </w:r>
      <w:r w:rsidRPr="008877C5">
        <w:rPr>
          <w:rFonts w:eastAsia="Times New Roman"/>
        </w:rPr>
        <w:tab/>
      </w:r>
      <w:r w:rsidRPr="008877C5">
        <w:rPr>
          <w:rFonts w:eastAsia="Times New Roman"/>
        </w:rPr>
        <w:tab/>
      </w:r>
      <w:r w:rsidR="00CE1E49" w:rsidRPr="008877C5">
        <w:rPr>
          <w:rFonts w:eastAsia="Times New Roman"/>
        </w:rPr>
        <w:t>Requisitioning Agency’s</w:t>
      </w:r>
      <w:r w:rsidRPr="008877C5">
        <w:rPr>
          <w:rFonts w:eastAsia="Times New Roman"/>
        </w:rPr>
        <w:t xml:space="preserve"> (Lessee) Name and Address:</w:t>
      </w:r>
    </w:p>
    <w:p w:rsidR="00704ADA" w:rsidRPr="008877C5" w:rsidRDefault="00704ADA" w:rsidP="00704ADA">
      <w:pPr>
        <w:tabs>
          <w:tab w:val="left" w:pos="1920"/>
          <w:tab w:val="left" w:pos="3360"/>
          <w:tab w:val="left" w:pos="5520"/>
          <w:tab w:val="left" w:pos="6960"/>
        </w:tabs>
        <w:rPr>
          <w:rFonts w:eastAsia="Times New Roman"/>
        </w:rPr>
      </w:pPr>
    </w:p>
    <w:p w:rsidR="003179AC" w:rsidRPr="007F3484" w:rsidRDefault="00704ADA" w:rsidP="003179AC">
      <w:pPr>
        <w:tabs>
          <w:tab w:val="left" w:pos="1920"/>
          <w:tab w:val="left" w:pos="3360"/>
          <w:tab w:val="left" w:pos="5520"/>
          <w:tab w:val="left" w:pos="6960"/>
        </w:tabs>
        <w:rPr>
          <w:rFonts w:eastAsia="Times New Roman"/>
          <w:u w:val="single"/>
        </w:rPr>
      </w:pPr>
      <w:r w:rsidRPr="007F3484">
        <w:rPr>
          <w:rFonts w:eastAsia="Times New Roman"/>
          <w:u w:val="single"/>
        </w:rPr>
        <w:t xml:space="preserve"> </w:t>
      </w:r>
      <w:r w:rsidR="003179AC">
        <w:rPr>
          <w:rFonts w:eastAsia="Times New Roman"/>
          <w:u w:val="single"/>
        </w:rPr>
        <w:tab/>
      </w:r>
      <w:r w:rsidR="003179AC">
        <w:rPr>
          <w:rFonts w:eastAsia="Times New Roman"/>
          <w:u w:val="single"/>
        </w:rPr>
        <w:tab/>
      </w:r>
      <w:r w:rsidR="003179AC">
        <w:rPr>
          <w:rFonts w:eastAsia="Times New Roman"/>
        </w:rPr>
        <w:tab/>
      </w:r>
      <w:r w:rsidR="003179AC">
        <w:rPr>
          <w:rFonts w:eastAsia="Times New Roman"/>
          <w:u w:val="single"/>
        </w:rPr>
        <w:tab/>
      </w:r>
      <w:r w:rsidR="003179AC">
        <w:rPr>
          <w:rFonts w:eastAsia="Times New Roman"/>
          <w:u w:val="single"/>
        </w:rPr>
        <w:tab/>
      </w:r>
      <w:r w:rsidR="003179AC">
        <w:rPr>
          <w:rFonts w:eastAsia="Times New Roman"/>
          <w:u w:val="single"/>
        </w:rPr>
        <w:tab/>
      </w:r>
      <w:r w:rsidR="003179AC">
        <w:rPr>
          <w:rFonts w:eastAsia="Times New Roman"/>
          <w:u w:val="single"/>
        </w:rPr>
        <w:tab/>
      </w:r>
    </w:p>
    <w:p w:rsidR="003179AC" w:rsidRPr="003179AC" w:rsidRDefault="003179AC" w:rsidP="003179AC">
      <w:pPr>
        <w:tabs>
          <w:tab w:val="left" w:pos="1920"/>
          <w:tab w:val="left" w:pos="3360"/>
          <w:tab w:val="left" w:pos="5520"/>
          <w:tab w:val="left" w:pos="6960"/>
        </w:tabs>
        <w:rPr>
          <w:rFonts w:eastAsia="Times New Roman"/>
          <w:u w:val="single"/>
        </w:rPr>
      </w:pPr>
      <w:r>
        <w:rPr>
          <w:rFonts w:eastAsia="Times New Roman"/>
          <w:u w:val="single"/>
        </w:rPr>
        <w:tab/>
      </w:r>
      <w:r>
        <w:rPr>
          <w:rFonts w:eastAsia="Times New Roman"/>
          <w:u w:val="single"/>
        </w:rPr>
        <w:tab/>
      </w:r>
      <w:r>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704ADA" w:rsidRPr="003179AC" w:rsidRDefault="003179AC" w:rsidP="00704ADA">
      <w:pPr>
        <w:tabs>
          <w:tab w:val="left" w:pos="1920"/>
          <w:tab w:val="left" w:pos="3360"/>
          <w:tab w:val="left" w:pos="5520"/>
          <w:tab w:val="left" w:pos="6960"/>
        </w:tabs>
        <w:rPr>
          <w:rFonts w:eastAsia="Times New Roman"/>
          <w:u w:val="single"/>
        </w:rPr>
      </w:pPr>
      <w:r>
        <w:rPr>
          <w:rFonts w:eastAsia="Times New Roman"/>
          <w:u w:val="single"/>
        </w:rPr>
        <w:tab/>
      </w:r>
      <w:r>
        <w:rPr>
          <w:rFonts w:eastAsia="Times New Roman"/>
          <w:u w:val="single"/>
        </w:rPr>
        <w:tab/>
      </w:r>
      <w:r>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3179AC" w:rsidRDefault="003179AC" w:rsidP="008877C5">
      <w:pPr>
        <w:tabs>
          <w:tab w:val="left" w:pos="1920"/>
          <w:tab w:val="left" w:pos="3360"/>
          <w:tab w:val="left" w:pos="5520"/>
          <w:tab w:val="left" w:pos="6960"/>
        </w:tabs>
        <w:rPr>
          <w:rFonts w:eastAsia="Times New Roman"/>
        </w:rPr>
      </w:pPr>
    </w:p>
    <w:p w:rsidR="008877C5" w:rsidRPr="008877C5" w:rsidRDefault="008877C5" w:rsidP="008877C5">
      <w:pPr>
        <w:tabs>
          <w:tab w:val="left" w:pos="1920"/>
          <w:tab w:val="left" w:pos="3360"/>
          <w:tab w:val="left" w:pos="5520"/>
          <w:tab w:val="left" w:pos="6960"/>
        </w:tabs>
        <w:rPr>
          <w:rFonts w:eastAsia="Times New Roman"/>
        </w:rPr>
      </w:pPr>
      <w:r w:rsidRPr="008877C5">
        <w:rPr>
          <w:rFonts w:eastAsia="Times New Roman"/>
        </w:rPr>
        <w:t>Vehicle(s) Leased:</w:t>
      </w:r>
      <w:r w:rsidRPr="008877C5">
        <w:rPr>
          <w:rFonts w:eastAsia="Times New Roman"/>
        </w:rPr>
        <w:tab/>
      </w:r>
    </w:p>
    <w:p w:rsidR="008877C5" w:rsidRPr="008877C5" w:rsidRDefault="008877C5" w:rsidP="008877C5">
      <w:pPr>
        <w:tabs>
          <w:tab w:val="left" w:pos="720"/>
          <w:tab w:val="left" w:pos="2520"/>
          <w:tab w:val="left" w:pos="4140"/>
          <w:tab w:val="left" w:pos="6960"/>
        </w:tabs>
        <w:rPr>
          <w:rFonts w:eastAsia="Times New Roman"/>
          <w:b/>
        </w:rPr>
      </w:pPr>
    </w:p>
    <w:p w:rsidR="00704ADA" w:rsidRPr="008877C5" w:rsidRDefault="00704ADA" w:rsidP="00704ADA">
      <w:pPr>
        <w:tabs>
          <w:tab w:val="center" w:pos="5280"/>
          <w:tab w:val="left" w:pos="6960"/>
        </w:tabs>
        <w:rPr>
          <w:rFonts w:eastAsia="Times New Roman"/>
          <w:b/>
        </w:rPr>
      </w:pPr>
      <w:r w:rsidRPr="008877C5">
        <w:rPr>
          <w:rFonts w:eastAsia="Times New Roman"/>
          <w:b/>
        </w:rPr>
        <w:t>EXHIBIT "B"</w:t>
      </w:r>
    </w:p>
    <w:p w:rsidR="008877C5" w:rsidRPr="008877C5" w:rsidRDefault="008877C5" w:rsidP="008877C5">
      <w:pPr>
        <w:tabs>
          <w:tab w:val="left" w:pos="1920"/>
          <w:tab w:val="left" w:pos="3360"/>
          <w:tab w:val="left" w:pos="5520"/>
          <w:tab w:val="left" w:pos="6960"/>
        </w:tabs>
        <w:rPr>
          <w:rFonts w:eastAsia="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90"/>
        <w:gridCol w:w="1890"/>
        <w:gridCol w:w="2790"/>
        <w:gridCol w:w="1032"/>
        <w:gridCol w:w="1578"/>
      </w:tblGrid>
      <w:tr w:rsidR="00704ADA" w:rsidRPr="00970A30" w:rsidTr="00CD00BA">
        <w:tc>
          <w:tcPr>
            <w:tcW w:w="678" w:type="dxa"/>
            <w:shd w:val="clear" w:color="auto" w:fill="auto"/>
          </w:tcPr>
          <w:p w:rsidR="00704ADA" w:rsidRPr="00970A30" w:rsidRDefault="00704ADA" w:rsidP="00970A30">
            <w:pPr>
              <w:tabs>
                <w:tab w:val="center" w:pos="5280"/>
                <w:tab w:val="left" w:pos="6960"/>
              </w:tabs>
              <w:rPr>
                <w:rFonts w:eastAsia="Times New Roman"/>
              </w:rPr>
            </w:pPr>
            <w:r w:rsidRPr="00970A30">
              <w:rPr>
                <w:rFonts w:eastAsia="Times New Roman"/>
              </w:rPr>
              <w:t>YEAR</w:t>
            </w:r>
          </w:p>
        </w:tc>
        <w:tc>
          <w:tcPr>
            <w:tcW w:w="1590" w:type="dxa"/>
            <w:shd w:val="clear" w:color="auto" w:fill="auto"/>
          </w:tcPr>
          <w:p w:rsidR="00704ADA" w:rsidRPr="00970A30" w:rsidRDefault="00704ADA" w:rsidP="00970A30">
            <w:pPr>
              <w:tabs>
                <w:tab w:val="center" w:pos="5280"/>
                <w:tab w:val="left" w:pos="6960"/>
              </w:tabs>
              <w:rPr>
                <w:rFonts w:eastAsia="Times New Roman"/>
              </w:rPr>
            </w:pPr>
            <w:r w:rsidRPr="00970A30">
              <w:rPr>
                <w:rFonts w:eastAsia="Times New Roman"/>
              </w:rPr>
              <w:t>MAKE</w:t>
            </w:r>
          </w:p>
        </w:tc>
        <w:tc>
          <w:tcPr>
            <w:tcW w:w="1890" w:type="dxa"/>
            <w:shd w:val="clear" w:color="auto" w:fill="auto"/>
          </w:tcPr>
          <w:p w:rsidR="00704ADA" w:rsidRPr="00970A30" w:rsidRDefault="00704ADA" w:rsidP="00970A30">
            <w:pPr>
              <w:tabs>
                <w:tab w:val="center" w:pos="5280"/>
                <w:tab w:val="left" w:pos="6960"/>
              </w:tabs>
              <w:rPr>
                <w:rFonts w:eastAsia="Times New Roman"/>
              </w:rPr>
            </w:pPr>
            <w:r w:rsidRPr="00970A30">
              <w:rPr>
                <w:rFonts w:eastAsia="Times New Roman"/>
              </w:rPr>
              <w:t>MODEL</w:t>
            </w:r>
          </w:p>
        </w:tc>
        <w:tc>
          <w:tcPr>
            <w:tcW w:w="2790" w:type="dxa"/>
            <w:shd w:val="clear" w:color="auto" w:fill="auto"/>
          </w:tcPr>
          <w:p w:rsidR="00704ADA" w:rsidRDefault="00704ADA" w:rsidP="00970A30">
            <w:pPr>
              <w:tabs>
                <w:tab w:val="center" w:pos="5280"/>
                <w:tab w:val="left" w:pos="6960"/>
              </w:tabs>
              <w:rPr>
                <w:rFonts w:eastAsia="Times New Roman"/>
              </w:rPr>
            </w:pPr>
            <w:r w:rsidRPr="00970A30">
              <w:rPr>
                <w:rFonts w:eastAsia="Times New Roman"/>
              </w:rPr>
              <w:t>VIN</w:t>
            </w:r>
          </w:p>
          <w:p w:rsidR="00CD00BA" w:rsidRPr="00970A30" w:rsidRDefault="00CD00BA" w:rsidP="00CD00BA">
            <w:pPr>
              <w:tabs>
                <w:tab w:val="center" w:pos="5280"/>
                <w:tab w:val="left" w:pos="6960"/>
              </w:tabs>
              <w:rPr>
                <w:rFonts w:eastAsia="Times New Roman"/>
              </w:rPr>
            </w:pPr>
            <w:r w:rsidRPr="00CD00BA">
              <w:rPr>
                <w:rFonts w:eastAsia="Times New Roman"/>
                <w:sz w:val="18"/>
                <w:szCs w:val="18"/>
              </w:rPr>
              <w:t xml:space="preserve">As provided </w:t>
            </w:r>
            <w:r>
              <w:rPr>
                <w:rFonts w:eastAsia="Times New Roman"/>
                <w:sz w:val="18"/>
                <w:szCs w:val="18"/>
              </w:rPr>
              <w:t xml:space="preserve">on forms issued by Lessor at time of delivery and </w:t>
            </w:r>
            <w:r w:rsidRPr="00CD00BA">
              <w:rPr>
                <w:rFonts w:eastAsia="Times New Roman"/>
                <w:sz w:val="18"/>
                <w:szCs w:val="18"/>
              </w:rPr>
              <w:t>i</w:t>
            </w:r>
            <w:r>
              <w:rPr>
                <w:rFonts w:eastAsia="Times New Roman"/>
                <w:sz w:val="18"/>
                <w:szCs w:val="18"/>
              </w:rPr>
              <w:t xml:space="preserve">ncorporated into this </w:t>
            </w:r>
            <w:r w:rsidRPr="00CD00BA">
              <w:rPr>
                <w:rFonts w:eastAsia="Times New Roman"/>
                <w:sz w:val="18"/>
                <w:szCs w:val="18"/>
              </w:rPr>
              <w:t>agreement</w:t>
            </w:r>
          </w:p>
        </w:tc>
        <w:tc>
          <w:tcPr>
            <w:tcW w:w="1032" w:type="dxa"/>
            <w:shd w:val="clear" w:color="auto" w:fill="auto"/>
          </w:tcPr>
          <w:p w:rsidR="00704ADA" w:rsidRPr="00970A30" w:rsidRDefault="00704ADA" w:rsidP="00970A30">
            <w:pPr>
              <w:tabs>
                <w:tab w:val="center" w:pos="5280"/>
                <w:tab w:val="left" w:pos="6960"/>
              </w:tabs>
              <w:rPr>
                <w:rFonts w:eastAsia="Times New Roman"/>
              </w:rPr>
            </w:pPr>
            <w:r w:rsidRPr="00970A30">
              <w:rPr>
                <w:rFonts w:eastAsia="Times New Roman"/>
              </w:rPr>
              <w:t>Monthly Payment</w:t>
            </w:r>
          </w:p>
        </w:tc>
        <w:tc>
          <w:tcPr>
            <w:tcW w:w="1578" w:type="dxa"/>
            <w:shd w:val="clear" w:color="auto" w:fill="auto"/>
          </w:tcPr>
          <w:p w:rsidR="00704ADA" w:rsidRPr="00970A30" w:rsidRDefault="00704ADA" w:rsidP="00970A30">
            <w:pPr>
              <w:tabs>
                <w:tab w:val="center" w:pos="5280"/>
                <w:tab w:val="left" w:pos="6960"/>
              </w:tabs>
              <w:rPr>
                <w:rFonts w:eastAsia="Times New Roman"/>
              </w:rPr>
            </w:pPr>
            <w:r w:rsidRPr="00970A30">
              <w:rPr>
                <w:rFonts w:eastAsia="Times New Roman"/>
              </w:rPr>
              <w:t>Excess Mileage Charge (over ___ miles)</w:t>
            </w:r>
          </w:p>
        </w:tc>
      </w:tr>
      <w:tr w:rsidR="00704ADA" w:rsidRPr="00970A30" w:rsidTr="00CD00BA">
        <w:tc>
          <w:tcPr>
            <w:tcW w:w="678" w:type="dxa"/>
            <w:shd w:val="clear" w:color="auto" w:fill="auto"/>
          </w:tcPr>
          <w:p w:rsidR="00704ADA" w:rsidRPr="00970A30" w:rsidRDefault="00704ADA" w:rsidP="00970A30">
            <w:pPr>
              <w:tabs>
                <w:tab w:val="center" w:pos="5280"/>
                <w:tab w:val="left" w:pos="6960"/>
              </w:tabs>
              <w:rPr>
                <w:rFonts w:eastAsia="Times New Roman"/>
              </w:rPr>
            </w:pPr>
          </w:p>
        </w:tc>
        <w:tc>
          <w:tcPr>
            <w:tcW w:w="1590" w:type="dxa"/>
            <w:shd w:val="clear" w:color="auto" w:fill="auto"/>
          </w:tcPr>
          <w:p w:rsidR="00704ADA" w:rsidRPr="00970A30" w:rsidRDefault="00704ADA" w:rsidP="00970A30">
            <w:pPr>
              <w:tabs>
                <w:tab w:val="center" w:pos="5280"/>
                <w:tab w:val="left" w:pos="6960"/>
              </w:tabs>
              <w:rPr>
                <w:rFonts w:eastAsia="Times New Roman"/>
              </w:rPr>
            </w:pPr>
          </w:p>
        </w:tc>
        <w:tc>
          <w:tcPr>
            <w:tcW w:w="1890" w:type="dxa"/>
            <w:shd w:val="clear" w:color="auto" w:fill="auto"/>
          </w:tcPr>
          <w:p w:rsidR="00704ADA" w:rsidRPr="00970A30" w:rsidRDefault="00704ADA" w:rsidP="00970A30">
            <w:pPr>
              <w:tabs>
                <w:tab w:val="center" w:pos="5280"/>
                <w:tab w:val="left" w:pos="6960"/>
              </w:tabs>
              <w:rPr>
                <w:rFonts w:eastAsia="Times New Roman"/>
              </w:rPr>
            </w:pPr>
          </w:p>
        </w:tc>
        <w:tc>
          <w:tcPr>
            <w:tcW w:w="2790" w:type="dxa"/>
            <w:shd w:val="clear" w:color="auto" w:fill="auto"/>
          </w:tcPr>
          <w:p w:rsidR="00704ADA" w:rsidRPr="00970A30" w:rsidRDefault="00704ADA" w:rsidP="00970A30">
            <w:pPr>
              <w:tabs>
                <w:tab w:val="center" w:pos="5280"/>
                <w:tab w:val="left" w:pos="6960"/>
              </w:tabs>
              <w:rPr>
                <w:rFonts w:eastAsia="Times New Roman"/>
              </w:rPr>
            </w:pPr>
          </w:p>
        </w:tc>
        <w:tc>
          <w:tcPr>
            <w:tcW w:w="1032" w:type="dxa"/>
            <w:shd w:val="clear" w:color="auto" w:fill="auto"/>
          </w:tcPr>
          <w:p w:rsidR="00704ADA" w:rsidRPr="00970A30" w:rsidRDefault="00704ADA" w:rsidP="00970A30">
            <w:pPr>
              <w:tabs>
                <w:tab w:val="center" w:pos="5280"/>
                <w:tab w:val="left" w:pos="6960"/>
              </w:tabs>
              <w:rPr>
                <w:rFonts w:eastAsia="Times New Roman"/>
              </w:rPr>
            </w:pPr>
          </w:p>
        </w:tc>
        <w:tc>
          <w:tcPr>
            <w:tcW w:w="1578" w:type="dxa"/>
            <w:shd w:val="clear" w:color="auto" w:fill="auto"/>
          </w:tcPr>
          <w:p w:rsidR="00704ADA" w:rsidRPr="00970A30" w:rsidRDefault="00704ADA" w:rsidP="00970A30">
            <w:pPr>
              <w:tabs>
                <w:tab w:val="center" w:pos="5280"/>
                <w:tab w:val="left" w:pos="6960"/>
              </w:tabs>
              <w:rPr>
                <w:rFonts w:eastAsia="Times New Roman"/>
              </w:rPr>
            </w:pPr>
          </w:p>
        </w:tc>
      </w:tr>
      <w:tr w:rsidR="00704ADA" w:rsidRPr="00970A30" w:rsidTr="00CD00BA">
        <w:tc>
          <w:tcPr>
            <w:tcW w:w="678" w:type="dxa"/>
            <w:shd w:val="clear" w:color="auto" w:fill="auto"/>
          </w:tcPr>
          <w:p w:rsidR="00704ADA" w:rsidRPr="00970A30" w:rsidRDefault="00704ADA" w:rsidP="00970A30">
            <w:pPr>
              <w:tabs>
                <w:tab w:val="center" w:pos="5280"/>
                <w:tab w:val="left" w:pos="6960"/>
              </w:tabs>
              <w:rPr>
                <w:rFonts w:eastAsia="Times New Roman"/>
              </w:rPr>
            </w:pPr>
          </w:p>
        </w:tc>
        <w:tc>
          <w:tcPr>
            <w:tcW w:w="1590" w:type="dxa"/>
            <w:shd w:val="clear" w:color="auto" w:fill="auto"/>
          </w:tcPr>
          <w:p w:rsidR="00704ADA" w:rsidRPr="00970A30" w:rsidRDefault="00704ADA" w:rsidP="00970A30">
            <w:pPr>
              <w:tabs>
                <w:tab w:val="center" w:pos="5280"/>
                <w:tab w:val="left" w:pos="6960"/>
              </w:tabs>
              <w:rPr>
                <w:rFonts w:eastAsia="Times New Roman"/>
              </w:rPr>
            </w:pPr>
          </w:p>
        </w:tc>
        <w:tc>
          <w:tcPr>
            <w:tcW w:w="1890" w:type="dxa"/>
            <w:shd w:val="clear" w:color="auto" w:fill="auto"/>
          </w:tcPr>
          <w:p w:rsidR="00704ADA" w:rsidRPr="00970A30" w:rsidRDefault="00704ADA" w:rsidP="00970A30">
            <w:pPr>
              <w:tabs>
                <w:tab w:val="center" w:pos="5280"/>
                <w:tab w:val="left" w:pos="6960"/>
              </w:tabs>
              <w:rPr>
                <w:rFonts w:eastAsia="Times New Roman"/>
              </w:rPr>
            </w:pPr>
          </w:p>
        </w:tc>
        <w:tc>
          <w:tcPr>
            <w:tcW w:w="2790" w:type="dxa"/>
            <w:shd w:val="clear" w:color="auto" w:fill="auto"/>
          </w:tcPr>
          <w:p w:rsidR="00704ADA" w:rsidRPr="00970A30" w:rsidRDefault="00704ADA" w:rsidP="00970A30">
            <w:pPr>
              <w:tabs>
                <w:tab w:val="center" w:pos="5280"/>
                <w:tab w:val="left" w:pos="6960"/>
              </w:tabs>
              <w:rPr>
                <w:rFonts w:eastAsia="Times New Roman"/>
              </w:rPr>
            </w:pPr>
          </w:p>
        </w:tc>
        <w:tc>
          <w:tcPr>
            <w:tcW w:w="1032" w:type="dxa"/>
            <w:shd w:val="clear" w:color="auto" w:fill="auto"/>
          </w:tcPr>
          <w:p w:rsidR="00704ADA" w:rsidRPr="00970A30" w:rsidRDefault="00704ADA" w:rsidP="00970A30">
            <w:pPr>
              <w:tabs>
                <w:tab w:val="center" w:pos="5280"/>
                <w:tab w:val="left" w:pos="6960"/>
              </w:tabs>
              <w:rPr>
                <w:rFonts w:eastAsia="Times New Roman"/>
              </w:rPr>
            </w:pPr>
          </w:p>
        </w:tc>
        <w:tc>
          <w:tcPr>
            <w:tcW w:w="1578" w:type="dxa"/>
            <w:shd w:val="clear" w:color="auto" w:fill="auto"/>
          </w:tcPr>
          <w:p w:rsidR="00704ADA" w:rsidRPr="00970A30" w:rsidRDefault="00704ADA" w:rsidP="00970A30">
            <w:pPr>
              <w:tabs>
                <w:tab w:val="center" w:pos="5280"/>
                <w:tab w:val="left" w:pos="6960"/>
              </w:tabs>
              <w:rPr>
                <w:rFonts w:eastAsia="Times New Roman"/>
              </w:rPr>
            </w:pPr>
          </w:p>
        </w:tc>
      </w:tr>
      <w:tr w:rsidR="00704ADA" w:rsidRPr="00970A30" w:rsidTr="00CD00BA">
        <w:tc>
          <w:tcPr>
            <w:tcW w:w="678" w:type="dxa"/>
            <w:shd w:val="clear" w:color="auto" w:fill="auto"/>
          </w:tcPr>
          <w:p w:rsidR="00704ADA" w:rsidRPr="00970A30" w:rsidRDefault="00704ADA" w:rsidP="00970A30">
            <w:pPr>
              <w:tabs>
                <w:tab w:val="center" w:pos="5280"/>
                <w:tab w:val="left" w:pos="6960"/>
              </w:tabs>
              <w:rPr>
                <w:rFonts w:eastAsia="Times New Roman"/>
              </w:rPr>
            </w:pPr>
          </w:p>
        </w:tc>
        <w:tc>
          <w:tcPr>
            <w:tcW w:w="1590" w:type="dxa"/>
            <w:shd w:val="clear" w:color="auto" w:fill="auto"/>
          </w:tcPr>
          <w:p w:rsidR="00704ADA" w:rsidRPr="00970A30" w:rsidRDefault="00704ADA" w:rsidP="00970A30">
            <w:pPr>
              <w:tabs>
                <w:tab w:val="center" w:pos="5280"/>
                <w:tab w:val="left" w:pos="6960"/>
              </w:tabs>
              <w:rPr>
                <w:rFonts w:eastAsia="Times New Roman"/>
              </w:rPr>
            </w:pPr>
          </w:p>
        </w:tc>
        <w:tc>
          <w:tcPr>
            <w:tcW w:w="1890" w:type="dxa"/>
            <w:shd w:val="clear" w:color="auto" w:fill="auto"/>
          </w:tcPr>
          <w:p w:rsidR="00704ADA" w:rsidRPr="00970A30" w:rsidRDefault="00704ADA" w:rsidP="00970A30">
            <w:pPr>
              <w:tabs>
                <w:tab w:val="center" w:pos="5280"/>
                <w:tab w:val="left" w:pos="6960"/>
              </w:tabs>
              <w:rPr>
                <w:rFonts w:eastAsia="Times New Roman"/>
              </w:rPr>
            </w:pPr>
          </w:p>
        </w:tc>
        <w:tc>
          <w:tcPr>
            <w:tcW w:w="2790" w:type="dxa"/>
            <w:shd w:val="clear" w:color="auto" w:fill="auto"/>
          </w:tcPr>
          <w:p w:rsidR="00704ADA" w:rsidRPr="00970A30" w:rsidRDefault="00704ADA" w:rsidP="00970A30">
            <w:pPr>
              <w:tabs>
                <w:tab w:val="center" w:pos="5280"/>
                <w:tab w:val="left" w:pos="6960"/>
              </w:tabs>
              <w:rPr>
                <w:rFonts w:eastAsia="Times New Roman"/>
              </w:rPr>
            </w:pPr>
          </w:p>
        </w:tc>
        <w:tc>
          <w:tcPr>
            <w:tcW w:w="1032" w:type="dxa"/>
            <w:shd w:val="clear" w:color="auto" w:fill="auto"/>
          </w:tcPr>
          <w:p w:rsidR="00704ADA" w:rsidRPr="00970A30" w:rsidRDefault="00704ADA" w:rsidP="00970A30">
            <w:pPr>
              <w:tabs>
                <w:tab w:val="center" w:pos="5280"/>
                <w:tab w:val="left" w:pos="6960"/>
              </w:tabs>
              <w:rPr>
                <w:rFonts w:eastAsia="Times New Roman"/>
              </w:rPr>
            </w:pPr>
          </w:p>
        </w:tc>
        <w:tc>
          <w:tcPr>
            <w:tcW w:w="1578" w:type="dxa"/>
            <w:shd w:val="clear" w:color="auto" w:fill="auto"/>
          </w:tcPr>
          <w:p w:rsidR="00704ADA" w:rsidRPr="00970A30" w:rsidRDefault="00704ADA" w:rsidP="00970A30">
            <w:pPr>
              <w:tabs>
                <w:tab w:val="center" w:pos="5280"/>
                <w:tab w:val="left" w:pos="6960"/>
              </w:tabs>
              <w:rPr>
                <w:rFonts w:eastAsia="Times New Roman"/>
              </w:rPr>
            </w:pPr>
          </w:p>
        </w:tc>
      </w:tr>
      <w:tr w:rsidR="00704ADA" w:rsidRPr="00970A30" w:rsidTr="00CD00BA">
        <w:tc>
          <w:tcPr>
            <w:tcW w:w="678" w:type="dxa"/>
            <w:shd w:val="clear" w:color="auto" w:fill="auto"/>
          </w:tcPr>
          <w:p w:rsidR="00704ADA" w:rsidRPr="00970A30" w:rsidRDefault="00704ADA" w:rsidP="00970A30">
            <w:pPr>
              <w:tabs>
                <w:tab w:val="center" w:pos="5280"/>
                <w:tab w:val="left" w:pos="6960"/>
              </w:tabs>
              <w:rPr>
                <w:rFonts w:eastAsia="Times New Roman"/>
              </w:rPr>
            </w:pPr>
          </w:p>
        </w:tc>
        <w:tc>
          <w:tcPr>
            <w:tcW w:w="1590" w:type="dxa"/>
            <w:shd w:val="clear" w:color="auto" w:fill="auto"/>
          </w:tcPr>
          <w:p w:rsidR="00704ADA" w:rsidRPr="00970A30" w:rsidRDefault="00704ADA" w:rsidP="00970A30">
            <w:pPr>
              <w:tabs>
                <w:tab w:val="center" w:pos="5280"/>
                <w:tab w:val="left" w:pos="6960"/>
              </w:tabs>
              <w:rPr>
                <w:rFonts w:eastAsia="Times New Roman"/>
              </w:rPr>
            </w:pPr>
          </w:p>
        </w:tc>
        <w:tc>
          <w:tcPr>
            <w:tcW w:w="1890" w:type="dxa"/>
            <w:shd w:val="clear" w:color="auto" w:fill="auto"/>
          </w:tcPr>
          <w:p w:rsidR="00704ADA" w:rsidRPr="00970A30" w:rsidRDefault="00704ADA" w:rsidP="00970A30">
            <w:pPr>
              <w:tabs>
                <w:tab w:val="center" w:pos="5280"/>
                <w:tab w:val="left" w:pos="6960"/>
              </w:tabs>
              <w:rPr>
                <w:rFonts w:eastAsia="Times New Roman"/>
              </w:rPr>
            </w:pPr>
          </w:p>
        </w:tc>
        <w:tc>
          <w:tcPr>
            <w:tcW w:w="2790" w:type="dxa"/>
            <w:shd w:val="clear" w:color="auto" w:fill="auto"/>
          </w:tcPr>
          <w:p w:rsidR="00704ADA" w:rsidRPr="00970A30" w:rsidRDefault="00704ADA" w:rsidP="00970A30">
            <w:pPr>
              <w:tabs>
                <w:tab w:val="center" w:pos="5280"/>
                <w:tab w:val="left" w:pos="6960"/>
              </w:tabs>
              <w:rPr>
                <w:rFonts w:eastAsia="Times New Roman"/>
              </w:rPr>
            </w:pPr>
          </w:p>
        </w:tc>
        <w:tc>
          <w:tcPr>
            <w:tcW w:w="1032" w:type="dxa"/>
            <w:shd w:val="clear" w:color="auto" w:fill="auto"/>
          </w:tcPr>
          <w:p w:rsidR="00704ADA" w:rsidRPr="00970A30" w:rsidRDefault="00704ADA" w:rsidP="00970A30">
            <w:pPr>
              <w:tabs>
                <w:tab w:val="center" w:pos="5280"/>
                <w:tab w:val="left" w:pos="6960"/>
              </w:tabs>
              <w:rPr>
                <w:rFonts w:eastAsia="Times New Roman"/>
              </w:rPr>
            </w:pPr>
          </w:p>
        </w:tc>
        <w:tc>
          <w:tcPr>
            <w:tcW w:w="1578" w:type="dxa"/>
            <w:shd w:val="clear" w:color="auto" w:fill="auto"/>
          </w:tcPr>
          <w:p w:rsidR="00704ADA" w:rsidRPr="00970A30" w:rsidRDefault="00704ADA" w:rsidP="00970A30">
            <w:pPr>
              <w:tabs>
                <w:tab w:val="center" w:pos="5280"/>
                <w:tab w:val="left" w:pos="6960"/>
              </w:tabs>
              <w:rPr>
                <w:rFonts w:eastAsia="Times New Roman"/>
              </w:rPr>
            </w:pPr>
          </w:p>
        </w:tc>
      </w:tr>
    </w:tbl>
    <w:p w:rsidR="008877C5" w:rsidRPr="008877C5" w:rsidRDefault="008877C5" w:rsidP="008877C5">
      <w:pPr>
        <w:tabs>
          <w:tab w:val="center" w:pos="5280"/>
          <w:tab w:val="left" w:pos="6960"/>
        </w:tabs>
        <w:rPr>
          <w:rFonts w:eastAsia="Times New Roman"/>
        </w:rPr>
      </w:pPr>
    </w:p>
    <w:p w:rsidR="00704ADA" w:rsidRPr="008877C5" w:rsidRDefault="00704ADA" w:rsidP="00704ADA">
      <w:pPr>
        <w:tabs>
          <w:tab w:val="center" w:pos="5280"/>
          <w:tab w:val="left" w:pos="6960"/>
        </w:tabs>
        <w:rPr>
          <w:rFonts w:eastAsia="Times New Roman"/>
          <w:b/>
        </w:rPr>
      </w:pPr>
      <w:r w:rsidRPr="008877C5">
        <w:rPr>
          <w:rFonts w:eastAsia="Times New Roman"/>
          <w:b/>
        </w:rPr>
        <w:t>EXHIBIT "C"</w:t>
      </w:r>
    </w:p>
    <w:p w:rsidR="00704ADA" w:rsidRPr="008877C5" w:rsidRDefault="00704ADA" w:rsidP="00704ADA">
      <w:pPr>
        <w:tabs>
          <w:tab w:val="left" w:pos="1920"/>
          <w:tab w:val="left" w:pos="3360"/>
          <w:tab w:val="left" w:pos="5520"/>
          <w:tab w:val="left" w:pos="6960"/>
        </w:tabs>
        <w:rPr>
          <w:rFonts w:eastAsia="Times New Roman"/>
        </w:rPr>
      </w:pPr>
    </w:p>
    <w:p w:rsidR="00704ADA" w:rsidRPr="008877C5" w:rsidRDefault="00704ADA" w:rsidP="00704ADA">
      <w:pPr>
        <w:tabs>
          <w:tab w:val="left" w:pos="1920"/>
          <w:tab w:val="left" w:pos="3360"/>
          <w:tab w:val="left" w:pos="5520"/>
          <w:tab w:val="left" w:pos="6960"/>
        </w:tabs>
        <w:rPr>
          <w:rFonts w:eastAsia="Times New Roman"/>
        </w:rPr>
      </w:pPr>
      <w:r w:rsidRPr="008877C5">
        <w:rPr>
          <w:rFonts w:eastAsia="Times New Roman"/>
        </w:rPr>
        <w:t>Delivery Date:</w:t>
      </w:r>
      <w:r w:rsidRPr="008877C5">
        <w:rPr>
          <w:rFonts w:eastAsia="Times New Roman"/>
        </w:rPr>
        <w:tab/>
      </w:r>
      <w:r w:rsidRPr="008877C5">
        <w:rPr>
          <w:rFonts w:eastAsia="Times New Roman"/>
        </w:rPr>
        <w:tab/>
        <w:t xml:space="preserve">On or Before </w:t>
      </w:r>
      <w:r w:rsidR="007F3484">
        <w:rPr>
          <w:rFonts w:eastAsia="Times New Roman"/>
          <w:u w:val="single"/>
        </w:rPr>
        <w:tab/>
      </w:r>
      <w:r w:rsidR="007F3484">
        <w:rPr>
          <w:rFonts w:eastAsia="Times New Roman"/>
          <w:u w:val="single"/>
        </w:rPr>
        <w:tab/>
      </w:r>
      <w:r w:rsidR="007F3484">
        <w:rPr>
          <w:rFonts w:eastAsia="Times New Roman"/>
          <w:u w:val="single"/>
        </w:rPr>
        <w:tab/>
      </w:r>
    </w:p>
    <w:p w:rsidR="008877C5" w:rsidRPr="008877C5" w:rsidRDefault="008877C5" w:rsidP="008877C5">
      <w:pPr>
        <w:tabs>
          <w:tab w:val="center" w:pos="5280"/>
          <w:tab w:val="left" w:pos="6960"/>
        </w:tabs>
        <w:rPr>
          <w:rFonts w:eastAsia="Times New Roman"/>
        </w:rPr>
      </w:pPr>
    </w:p>
    <w:p w:rsidR="008877C5" w:rsidRPr="008877C5" w:rsidRDefault="008877C5" w:rsidP="008877C5">
      <w:pPr>
        <w:tabs>
          <w:tab w:val="center" w:pos="5280"/>
          <w:tab w:val="left" w:pos="6960"/>
        </w:tabs>
        <w:rPr>
          <w:rFonts w:eastAsia="Times New Roman"/>
        </w:rPr>
      </w:pPr>
    </w:p>
    <w:p w:rsidR="00704ADA" w:rsidRPr="008877C5" w:rsidRDefault="00704ADA" w:rsidP="00704ADA">
      <w:pPr>
        <w:tabs>
          <w:tab w:val="center" w:pos="5280"/>
          <w:tab w:val="left" w:pos="6960"/>
        </w:tabs>
        <w:rPr>
          <w:rFonts w:eastAsia="Times New Roman"/>
          <w:b/>
        </w:rPr>
      </w:pPr>
      <w:r w:rsidRPr="008877C5">
        <w:rPr>
          <w:rFonts w:eastAsia="Times New Roman"/>
          <w:b/>
        </w:rPr>
        <w:t>EXHIBIT "D"</w:t>
      </w:r>
    </w:p>
    <w:p w:rsidR="00704ADA" w:rsidRPr="008877C5" w:rsidRDefault="00704ADA" w:rsidP="00704ADA">
      <w:pPr>
        <w:tabs>
          <w:tab w:val="left" w:pos="0"/>
          <w:tab w:val="left" w:pos="1920"/>
          <w:tab w:val="left" w:pos="3360"/>
          <w:tab w:val="left" w:pos="6960"/>
        </w:tabs>
        <w:rPr>
          <w:rFonts w:eastAsia="Times New Roman"/>
        </w:rPr>
      </w:pPr>
      <w:r w:rsidRPr="008877C5">
        <w:rPr>
          <w:rFonts w:eastAsia="Times New Roman"/>
        </w:rPr>
        <w:t>Specifications (list or attach):  Specifications, if not attached or otherwise described, are those stated in the quote documents and are incorporated by reference.</w:t>
      </w:r>
    </w:p>
    <w:p w:rsidR="00704ADA" w:rsidRPr="008877C5" w:rsidRDefault="00704ADA" w:rsidP="00704ADA">
      <w:pPr>
        <w:tabs>
          <w:tab w:val="left" w:pos="1920"/>
          <w:tab w:val="left" w:pos="3360"/>
          <w:tab w:val="left" w:pos="5520"/>
          <w:tab w:val="left" w:pos="6960"/>
        </w:tabs>
        <w:rPr>
          <w:rFonts w:eastAsia="Times New Roman"/>
        </w:rPr>
      </w:pPr>
    </w:p>
    <w:p w:rsidR="00704ADA" w:rsidRPr="008877C5" w:rsidRDefault="00704ADA" w:rsidP="00704ADA">
      <w:pPr>
        <w:tabs>
          <w:tab w:val="left" w:pos="1920"/>
          <w:tab w:val="left" w:pos="3360"/>
          <w:tab w:val="left" w:pos="6960"/>
        </w:tabs>
        <w:rPr>
          <w:rFonts w:eastAsia="Times New Roman"/>
        </w:rPr>
      </w:pPr>
      <w:r w:rsidRPr="008877C5">
        <w:rPr>
          <w:rFonts w:eastAsia="Times New Roman"/>
        </w:rPr>
        <w:t>Manufacturer Warranty (attach):  This document will be provided by the Lessor w</w:t>
      </w:r>
      <w:r>
        <w:rPr>
          <w:rFonts w:eastAsia="Times New Roman"/>
        </w:rPr>
        <w:t>ith each vehicle(s) under this A</w:t>
      </w:r>
      <w:r w:rsidRPr="008877C5">
        <w:rPr>
          <w:rFonts w:eastAsia="Times New Roman"/>
        </w:rPr>
        <w:t>greem</w:t>
      </w:r>
      <w:r>
        <w:rPr>
          <w:rFonts w:eastAsia="Times New Roman"/>
        </w:rPr>
        <w:t>ent and is made a part of this A</w:t>
      </w:r>
      <w:r w:rsidRPr="008877C5">
        <w:rPr>
          <w:rFonts w:eastAsia="Times New Roman"/>
        </w:rPr>
        <w:t>greement.</w:t>
      </w:r>
    </w:p>
    <w:p w:rsidR="008877C5" w:rsidRPr="008877C5" w:rsidRDefault="008877C5" w:rsidP="008877C5">
      <w:pPr>
        <w:tabs>
          <w:tab w:val="center" w:pos="5280"/>
          <w:tab w:val="left" w:pos="6960"/>
        </w:tabs>
        <w:rPr>
          <w:rFonts w:eastAsia="Times New Roman"/>
        </w:rPr>
      </w:pPr>
    </w:p>
    <w:p w:rsidR="008877C5" w:rsidRPr="008877C5" w:rsidRDefault="008877C5" w:rsidP="008877C5">
      <w:pPr>
        <w:tabs>
          <w:tab w:val="center" w:pos="5280"/>
          <w:tab w:val="left" w:pos="6960"/>
        </w:tabs>
        <w:rPr>
          <w:rFonts w:eastAsia="Times New Roman"/>
        </w:rPr>
      </w:pPr>
    </w:p>
    <w:p w:rsidR="008877C5" w:rsidRPr="008877C5" w:rsidRDefault="008877C5" w:rsidP="008877C5">
      <w:pPr>
        <w:tabs>
          <w:tab w:val="left" w:pos="1920"/>
          <w:tab w:val="left" w:pos="3360"/>
          <w:tab w:val="left" w:pos="5520"/>
          <w:tab w:val="left" w:pos="6960"/>
        </w:tabs>
        <w:rPr>
          <w:rFonts w:eastAsia="Times New Roman"/>
        </w:rPr>
      </w:pPr>
    </w:p>
    <w:p w:rsidR="00704ADA" w:rsidRPr="008877C5" w:rsidRDefault="00704ADA" w:rsidP="00704ADA">
      <w:pPr>
        <w:tabs>
          <w:tab w:val="center" w:pos="5280"/>
          <w:tab w:val="left" w:pos="6960"/>
        </w:tabs>
        <w:rPr>
          <w:rFonts w:eastAsia="Times New Roman"/>
          <w:b/>
        </w:rPr>
      </w:pPr>
      <w:r w:rsidRPr="008877C5">
        <w:rPr>
          <w:rFonts w:eastAsia="Times New Roman"/>
          <w:b/>
        </w:rPr>
        <w:t>EXHIBIT "E"</w:t>
      </w:r>
    </w:p>
    <w:p w:rsidR="008877C5" w:rsidRPr="008877C5" w:rsidRDefault="008877C5" w:rsidP="008877C5">
      <w:pPr>
        <w:tabs>
          <w:tab w:val="left" w:pos="1920"/>
          <w:tab w:val="left" w:pos="3360"/>
          <w:tab w:val="left" w:pos="5520"/>
          <w:tab w:val="left" w:pos="6960"/>
        </w:tabs>
        <w:rPr>
          <w:rFonts w:eastAsia="Times New Roman"/>
        </w:rPr>
      </w:pPr>
    </w:p>
    <w:p w:rsidR="008877C5" w:rsidRPr="008877C5" w:rsidRDefault="008877C5" w:rsidP="008877C5">
      <w:pPr>
        <w:tabs>
          <w:tab w:val="left" w:pos="1920"/>
          <w:tab w:val="left" w:pos="3360"/>
          <w:tab w:val="left" w:pos="5520"/>
          <w:tab w:val="left" w:pos="6960"/>
        </w:tabs>
        <w:rPr>
          <w:rFonts w:eastAsia="Times New Roman"/>
        </w:rPr>
      </w:pPr>
      <w:r w:rsidRPr="008877C5">
        <w:rPr>
          <w:rFonts w:eastAsia="Times New Roman"/>
        </w:rPr>
        <w:t xml:space="preserve">Lease Term: </w:t>
      </w:r>
      <w:r w:rsidRPr="008877C5">
        <w:rPr>
          <w:rFonts w:eastAsia="Times New Roman"/>
        </w:rPr>
        <w:tab/>
      </w:r>
      <w:r w:rsidRPr="008877C5">
        <w:rPr>
          <w:rFonts w:eastAsia="Times New Roman"/>
        </w:rPr>
        <w:tab/>
      </w:r>
      <w:r w:rsidR="007F3484">
        <w:rPr>
          <w:rFonts w:eastAsia="Times New Roman"/>
          <w:highlight w:val="lightGray"/>
        </w:rPr>
        <w:fldChar w:fldCharType="begin">
          <w:ffData>
            <w:name w:val="Text2"/>
            <w:enabled/>
            <w:calcOnExit w:val="0"/>
            <w:textInput>
              <w:default w:val="Number"/>
            </w:textInput>
          </w:ffData>
        </w:fldChar>
      </w:r>
      <w:bookmarkStart w:id="2" w:name="Text2"/>
      <w:r w:rsidR="007F3484">
        <w:rPr>
          <w:rFonts w:eastAsia="Times New Roman"/>
          <w:highlight w:val="lightGray"/>
        </w:rPr>
        <w:instrText xml:space="preserve"> FORMTEXT </w:instrText>
      </w:r>
      <w:r w:rsidR="007F3484">
        <w:rPr>
          <w:rFonts w:eastAsia="Times New Roman"/>
          <w:highlight w:val="lightGray"/>
        </w:rPr>
      </w:r>
      <w:r w:rsidR="007F3484">
        <w:rPr>
          <w:rFonts w:eastAsia="Times New Roman"/>
          <w:highlight w:val="lightGray"/>
        </w:rPr>
        <w:fldChar w:fldCharType="separate"/>
      </w:r>
      <w:r w:rsidR="007F3484">
        <w:rPr>
          <w:rFonts w:eastAsia="Times New Roman"/>
          <w:noProof/>
          <w:highlight w:val="lightGray"/>
        </w:rPr>
        <w:t>Number</w:t>
      </w:r>
      <w:r w:rsidR="007F3484">
        <w:rPr>
          <w:rFonts w:eastAsia="Times New Roman"/>
          <w:highlight w:val="lightGray"/>
        </w:rPr>
        <w:fldChar w:fldCharType="end"/>
      </w:r>
      <w:bookmarkEnd w:id="2"/>
      <w:r w:rsidRPr="008877C5">
        <w:rPr>
          <w:rFonts w:eastAsia="Times New Roman"/>
        </w:rPr>
        <w:t xml:space="preserve"> months</w:t>
      </w:r>
    </w:p>
    <w:p w:rsidR="008877C5" w:rsidRPr="008877C5" w:rsidRDefault="008877C5" w:rsidP="008877C5">
      <w:pPr>
        <w:tabs>
          <w:tab w:val="left" w:pos="1920"/>
          <w:tab w:val="left" w:pos="3360"/>
          <w:tab w:val="left" w:pos="5520"/>
          <w:tab w:val="left" w:pos="6960"/>
        </w:tabs>
        <w:rPr>
          <w:rFonts w:eastAsia="Times New Roman"/>
        </w:rPr>
      </w:pPr>
    </w:p>
    <w:p w:rsidR="008877C5" w:rsidRPr="008877C5" w:rsidRDefault="008877C5" w:rsidP="008877C5">
      <w:pPr>
        <w:tabs>
          <w:tab w:val="left" w:pos="1920"/>
          <w:tab w:val="left" w:pos="3360"/>
          <w:tab w:val="left" w:pos="5520"/>
          <w:tab w:val="left" w:pos="6960"/>
        </w:tabs>
        <w:rPr>
          <w:rFonts w:eastAsia="Times New Roman"/>
        </w:rPr>
      </w:pPr>
    </w:p>
    <w:p w:rsidR="008877C5" w:rsidRPr="008877C5" w:rsidRDefault="008877C5" w:rsidP="008877C5">
      <w:pPr>
        <w:tabs>
          <w:tab w:val="left" w:pos="1920"/>
          <w:tab w:val="left" w:pos="3360"/>
          <w:tab w:val="left" w:pos="5520"/>
          <w:tab w:val="left" w:pos="6960"/>
        </w:tabs>
        <w:rPr>
          <w:rFonts w:eastAsia="Times New Roman"/>
        </w:rPr>
      </w:pPr>
    </w:p>
    <w:p w:rsidR="008877C5" w:rsidRPr="008877C5" w:rsidRDefault="008877C5" w:rsidP="008877C5">
      <w:pPr>
        <w:tabs>
          <w:tab w:val="left" w:pos="1920"/>
          <w:tab w:val="left" w:pos="3360"/>
          <w:tab w:val="left" w:pos="5520"/>
          <w:tab w:val="left" w:pos="6960"/>
        </w:tabs>
        <w:rPr>
          <w:rFonts w:eastAsia="Times New Roman"/>
        </w:rPr>
      </w:pPr>
    </w:p>
    <w:p w:rsidR="008877C5" w:rsidRPr="008877C5" w:rsidRDefault="008877C5" w:rsidP="008877C5">
      <w:pPr>
        <w:tabs>
          <w:tab w:val="center" w:pos="5280"/>
          <w:tab w:val="left" w:pos="6960"/>
        </w:tabs>
        <w:rPr>
          <w:rFonts w:eastAsia="Times New Roman"/>
        </w:rPr>
      </w:pPr>
    </w:p>
    <w:p w:rsidR="008877C5" w:rsidRPr="008877C5" w:rsidRDefault="008877C5" w:rsidP="008877C5">
      <w:pPr>
        <w:tabs>
          <w:tab w:val="left" w:pos="1920"/>
          <w:tab w:val="left" w:pos="3360"/>
          <w:tab w:val="left" w:pos="5520"/>
          <w:tab w:val="left" w:pos="6960"/>
        </w:tabs>
        <w:rPr>
          <w:rFonts w:eastAsia="Times New Roman"/>
        </w:rPr>
      </w:pPr>
    </w:p>
    <w:p w:rsidR="0099588B" w:rsidRPr="008877C5" w:rsidRDefault="0099588B"/>
    <w:sectPr w:rsidR="0099588B" w:rsidRPr="00887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3B" w:rsidRDefault="0068733B">
      <w:r>
        <w:separator/>
      </w:r>
    </w:p>
  </w:endnote>
  <w:endnote w:type="continuationSeparator" w:id="0">
    <w:p w:rsidR="0068733B" w:rsidRDefault="0068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D6" w:rsidRDefault="00994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0D6" w:rsidRDefault="00994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D6" w:rsidRPr="00F449A3" w:rsidRDefault="00A24B8B">
    <w:pPr>
      <w:rPr>
        <w:rFonts w:ascii="Arial" w:hAnsi="Arial" w:cs="Arial"/>
        <w:sz w:val="16"/>
        <w:szCs w:val="16"/>
      </w:rPr>
    </w:pPr>
    <w:r>
      <w:rPr>
        <w:rFonts w:ascii="Arial" w:hAnsi="Arial" w:cs="Arial"/>
        <w:sz w:val="16"/>
        <w:szCs w:val="16"/>
      </w:rPr>
      <w:t xml:space="preserve">Vehicle </w:t>
    </w:r>
    <w:proofErr w:type="gramStart"/>
    <w:r>
      <w:rPr>
        <w:rFonts w:ascii="Arial" w:hAnsi="Arial" w:cs="Arial"/>
        <w:sz w:val="16"/>
        <w:szCs w:val="16"/>
      </w:rPr>
      <w:t xml:space="preserve">Lease </w:t>
    </w:r>
    <w:r w:rsidR="00844F87">
      <w:rPr>
        <w:rFonts w:ascii="Arial" w:hAnsi="Arial" w:cs="Arial"/>
        <w:sz w:val="16"/>
        <w:szCs w:val="16"/>
      </w:rPr>
      <w:t xml:space="preserve"> </w:t>
    </w:r>
    <w:r w:rsidR="004077E8">
      <w:rPr>
        <w:rFonts w:ascii="Arial" w:hAnsi="Arial" w:cs="Arial"/>
        <w:sz w:val="16"/>
        <w:szCs w:val="16"/>
      </w:rPr>
      <w:t>01</w:t>
    </w:r>
    <w:proofErr w:type="gramEnd"/>
    <w:r w:rsidR="004077E8">
      <w:rPr>
        <w:rFonts w:ascii="Arial" w:hAnsi="Arial" w:cs="Arial"/>
        <w:sz w:val="16"/>
        <w:szCs w:val="16"/>
      </w:rPr>
      <w:t>-01-14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3B" w:rsidRDefault="0068733B">
      <w:r>
        <w:separator/>
      </w:r>
    </w:p>
  </w:footnote>
  <w:footnote w:type="continuationSeparator" w:id="0">
    <w:p w:rsidR="0068733B" w:rsidRDefault="00687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D6" w:rsidRDefault="009940D6">
    <w:pPr>
      <w:spacing w:line="240" w:lineRule="exac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8B"/>
    <w:rsid w:val="000733CD"/>
    <w:rsid w:val="00156C1A"/>
    <w:rsid w:val="001F743B"/>
    <w:rsid w:val="002F4BC2"/>
    <w:rsid w:val="003179AC"/>
    <w:rsid w:val="004077E8"/>
    <w:rsid w:val="004A33D7"/>
    <w:rsid w:val="004D12C3"/>
    <w:rsid w:val="00510F20"/>
    <w:rsid w:val="0059344B"/>
    <w:rsid w:val="00643DCD"/>
    <w:rsid w:val="0068733B"/>
    <w:rsid w:val="006D35F8"/>
    <w:rsid w:val="00704ADA"/>
    <w:rsid w:val="007F3484"/>
    <w:rsid w:val="00806351"/>
    <w:rsid w:val="00844F87"/>
    <w:rsid w:val="008877C5"/>
    <w:rsid w:val="008B568E"/>
    <w:rsid w:val="00970A30"/>
    <w:rsid w:val="009940D6"/>
    <w:rsid w:val="0099588B"/>
    <w:rsid w:val="00A24B8B"/>
    <w:rsid w:val="00B17F60"/>
    <w:rsid w:val="00B4617C"/>
    <w:rsid w:val="00B55B6B"/>
    <w:rsid w:val="00B63F61"/>
    <w:rsid w:val="00BA0607"/>
    <w:rsid w:val="00BE37CE"/>
    <w:rsid w:val="00CD00BA"/>
    <w:rsid w:val="00CE1E49"/>
    <w:rsid w:val="00D246DB"/>
    <w:rsid w:val="00DB65CD"/>
    <w:rsid w:val="00E973DE"/>
    <w:rsid w:val="00EC538B"/>
    <w:rsid w:val="00FD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7C5"/>
    <w:pPr>
      <w:tabs>
        <w:tab w:val="center" w:pos="4680"/>
        <w:tab w:val="right" w:pos="9360"/>
      </w:tabs>
    </w:pPr>
  </w:style>
  <w:style w:type="character" w:customStyle="1" w:styleId="FooterChar">
    <w:name w:val="Footer Char"/>
    <w:basedOn w:val="DefaultParagraphFont"/>
    <w:link w:val="Footer"/>
    <w:uiPriority w:val="99"/>
    <w:rsid w:val="008877C5"/>
  </w:style>
  <w:style w:type="character" w:styleId="PageNumber">
    <w:name w:val="page number"/>
    <w:rsid w:val="008877C5"/>
  </w:style>
  <w:style w:type="character" w:styleId="CommentReference">
    <w:name w:val="annotation reference"/>
    <w:uiPriority w:val="99"/>
    <w:rsid w:val="008877C5"/>
    <w:rPr>
      <w:rFonts w:cs="Times New Roman"/>
    </w:rPr>
  </w:style>
  <w:style w:type="paragraph" w:styleId="CommentText">
    <w:name w:val="annotation text"/>
    <w:basedOn w:val="Normal"/>
    <w:link w:val="CommentTextChar"/>
    <w:rsid w:val="008877C5"/>
    <w:rPr>
      <w:rFonts w:ascii="Times New Roman" w:eastAsia="Times New Roman" w:hAnsi="Times New Roman"/>
      <w:sz w:val="20"/>
      <w:szCs w:val="20"/>
    </w:rPr>
  </w:style>
  <w:style w:type="character" w:customStyle="1" w:styleId="CommentTextChar">
    <w:name w:val="Comment Text Char"/>
    <w:link w:val="CommentText"/>
    <w:rsid w:val="008877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877C5"/>
    <w:rPr>
      <w:rFonts w:ascii="Tahoma" w:hAnsi="Tahoma" w:cs="Tahoma"/>
      <w:sz w:val="16"/>
      <w:szCs w:val="16"/>
    </w:rPr>
  </w:style>
  <w:style w:type="character" w:customStyle="1" w:styleId="BalloonTextChar">
    <w:name w:val="Balloon Text Char"/>
    <w:link w:val="BalloonText"/>
    <w:uiPriority w:val="99"/>
    <w:semiHidden/>
    <w:rsid w:val="008877C5"/>
    <w:rPr>
      <w:rFonts w:ascii="Tahoma" w:hAnsi="Tahoma" w:cs="Tahoma"/>
      <w:sz w:val="16"/>
      <w:szCs w:val="16"/>
    </w:rPr>
  </w:style>
  <w:style w:type="table" w:styleId="TableGrid">
    <w:name w:val="Table Grid"/>
    <w:basedOn w:val="TableNormal"/>
    <w:uiPriority w:val="59"/>
    <w:rsid w:val="007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351"/>
    <w:pPr>
      <w:tabs>
        <w:tab w:val="center" w:pos="4680"/>
        <w:tab w:val="right" w:pos="9360"/>
      </w:tabs>
    </w:pPr>
  </w:style>
  <w:style w:type="character" w:customStyle="1" w:styleId="HeaderChar">
    <w:name w:val="Header Char"/>
    <w:link w:val="Header"/>
    <w:uiPriority w:val="99"/>
    <w:rsid w:val="008063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7C5"/>
    <w:pPr>
      <w:tabs>
        <w:tab w:val="center" w:pos="4680"/>
        <w:tab w:val="right" w:pos="9360"/>
      </w:tabs>
    </w:pPr>
  </w:style>
  <w:style w:type="character" w:customStyle="1" w:styleId="FooterChar">
    <w:name w:val="Footer Char"/>
    <w:basedOn w:val="DefaultParagraphFont"/>
    <w:link w:val="Footer"/>
    <w:uiPriority w:val="99"/>
    <w:rsid w:val="008877C5"/>
  </w:style>
  <w:style w:type="character" w:styleId="PageNumber">
    <w:name w:val="page number"/>
    <w:rsid w:val="008877C5"/>
  </w:style>
  <w:style w:type="character" w:styleId="CommentReference">
    <w:name w:val="annotation reference"/>
    <w:uiPriority w:val="99"/>
    <w:rsid w:val="008877C5"/>
    <w:rPr>
      <w:rFonts w:cs="Times New Roman"/>
    </w:rPr>
  </w:style>
  <w:style w:type="paragraph" w:styleId="CommentText">
    <w:name w:val="annotation text"/>
    <w:basedOn w:val="Normal"/>
    <w:link w:val="CommentTextChar"/>
    <w:rsid w:val="008877C5"/>
    <w:rPr>
      <w:rFonts w:ascii="Times New Roman" w:eastAsia="Times New Roman" w:hAnsi="Times New Roman"/>
      <w:sz w:val="20"/>
      <w:szCs w:val="20"/>
    </w:rPr>
  </w:style>
  <w:style w:type="character" w:customStyle="1" w:styleId="CommentTextChar">
    <w:name w:val="Comment Text Char"/>
    <w:link w:val="CommentText"/>
    <w:rsid w:val="008877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877C5"/>
    <w:rPr>
      <w:rFonts w:ascii="Tahoma" w:hAnsi="Tahoma" w:cs="Tahoma"/>
      <w:sz w:val="16"/>
      <w:szCs w:val="16"/>
    </w:rPr>
  </w:style>
  <w:style w:type="character" w:customStyle="1" w:styleId="BalloonTextChar">
    <w:name w:val="Balloon Text Char"/>
    <w:link w:val="BalloonText"/>
    <w:uiPriority w:val="99"/>
    <w:semiHidden/>
    <w:rsid w:val="008877C5"/>
    <w:rPr>
      <w:rFonts w:ascii="Tahoma" w:hAnsi="Tahoma" w:cs="Tahoma"/>
      <w:sz w:val="16"/>
      <w:szCs w:val="16"/>
    </w:rPr>
  </w:style>
  <w:style w:type="table" w:styleId="TableGrid">
    <w:name w:val="Table Grid"/>
    <w:basedOn w:val="TableNormal"/>
    <w:uiPriority w:val="59"/>
    <w:rsid w:val="007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351"/>
    <w:pPr>
      <w:tabs>
        <w:tab w:val="center" w:pos="4680"/>
        <w:tab w:val="right" w:pos="9360"/>
      </w:tabs>
    </w:pPr>
  </w:style>
  <w:style w:type="character" w:customStyle="1" w:styleId="HeaderChar">
    <w:name w:val="Header Char"/>
    <w:link w:val="Header"/>
    <w:uiPriority w:val="99"/>
    <w:rsid w:val="00806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Master%20Documents\Templates\Vehicle%20Lease\Vehicle_Lease_%20July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1AF9-4F54-4557-BA42-338D022D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Vehicle_Lease_ July_2013.dot</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tmajors</dc:creator>
  <cp:lastModifiedBy>Linda D. Edkins</cp:lastModifiedBy>
  <cp:revision>2</cp:revision>
  <cp:lastPrinted>2013-09-25T13:44:00Z</cp:lastPrinted>
  <dcterms:created xsi:type="dcterms:W3CDTF">2016-03-16T17:40:00Z</dcterms:created>
  <dcterms:modified xsi:type="dcterms:W3CDTF">2016-03-16T17:40:00Z</dcterms:modified>
</cp:coreProperties>
</file>